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51B" w:rsidRDefault="00F4451B" w:rsidP="00F4451B">
      <w:pPr>
        <w:jc w:val="center"/>
      </w:pPr>
      <w:r>
        <w:rPr>
          <w:noProof/>
        </w:rPr>
        <w:drawing>
          <wp:inline distT="0" distB="0" distL="0" distR="0">
            <wp:extent cx="2857500" cy="1076325"/>
            <wp:effectExtent l="0" t="0" r="0" b="952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f-logo-small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51B" w:rsidRPr="00F4451B" w:rsidRDefault="00F4451B" w:rsidP="00F4451B">
      <w:pPr>
        <w:jc w:val="center"/>
      </w:pPr>
    </w:p>
    <w:p w:rsidR="00F4451B" w:rsidRPr="00F4451B" w:rsidRDefault="00F4451B" w:rsidP="00F4451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</w:rPr>
      </w:pPr>
      <w:r w:rsidRPr="00F4451B">
        <w:rPr>
          <w:rFonts w:ascii="Arial" w:eastAsia="Times New Roman" w:hAnsi="Arial" w:cs="Arial"/>
          <w:b/>
          <w:bCs/>
          <w:kern w:val="36"/>
          <w:sz w:val="40"/>
          <w:szCs w:val="40"/>
        </w:rPr>
        <w:t>Bibliography for Physical Therapists</w:t>
      </w:r>
    </w:p>
    <w:p w:rsidR="00F4451B" w:rsidRDefault="00F4451B" w:rsidP="00F4451B">
      <w:pPr>
        <w:pStyle w:val="rtecenter"/>
        <w:rPr>
          <w:rStyle w:val="Strong"/>
          <w:rFonts w:ascii="Arial" w:hAnsi="Arial" w:cs="Arial"/>
        </w:rPr>
      </w:pPr>
    </w:p>
    <w:p w:rsidR="00F4451B" w:rsidRPr="00F4451B" w:rsidRDefault="00F4451B" w:rsidP="00F4451B">
      <w:pPr>
        <w:pStyle w:val="rtecenter"/>
        <w:rPr>
          <w:rFonts w:ascii="Arial" w:hAnsi="Arial" w:cs="Arial"/>
          <w:sz w:val="32"/>
          <w:szCs w:val="32"/>
        </w:rPr>
      </w:pPr>
      <w:r w:rsidRPr="00F4451B">
        <w:rPr>
          <w:rStyle w:val="Strong"/>
          <w:rFonts w:ascii="Arial" w:hAnsi="Arial" w:cs="Arial"/>
          <w:sz w:val="32"/>
          <w:szCs w:val="32"/>
        </w:rPr>
        <w:t>General Physical Therapy and Bleeding Disorders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proofErr w:type="spellStart"/>
      <w:r w:rsidRPr="00F4451B">
        <w:rPr>
          <w:rFonts w:ascii="Arial" w:hAnsi="Arial" w:cs="Arial"/>
        </w:rPr>
        <w:t>Boccalandro</w:t>
      </w:r>
      <w:proofErr w:type="spellEnd"/>
      <w:r w:rsidRPr="00F4451B">
        <w:rPr>
          <w:rFonts w:ascii="Arial" w:hAnsi="Arial" w:cs="Arial"/>
        </w:rPr>
        <w:t xml:space="preserve"> E, Pasta G, </w:t>
      </w:r>
      <w:proofErr w:type="spellStart"/>
      <w:r w:rsidRPr="00F4451B">
        <w:rPr>
          <w:rFonts w:ascii="Arial" w:hAnsi="Arial" w:cs="Arial"/>
        </w:rPr>
        <w:t>Mannucci</w:t>
      </w:r>
      <w:proofErr w:type="spellEnd"/>
      <w:r w:rsidRPr="00F4451B">
        <w:rPr>
          <w:rFonts w:ascii="Arial" w:hAnsi="Arial" w:cs="Arial"/>
        </w:rPr>
        <w:t xml:space="preserve"> PM, </w:t>
      </w:r>
      <w:proofErr w:type="spellStart"/>
      <w:r w:rsidRPr="00F4451B">
        <w:rPr>
          <w:rFonts w:ascii="Arial" w:hAnsi="Arial" w:cs="Arial"/>
        </w:rPr>
        <w:t>Santagostino</w:t>
      </w:r>
      <w:proofErr w:type="spellEnd"/>
      <w:r w:rsidRPr="00F4451B">
        <w:rPr>
          <w:rFonts w:ascii="Arial" w:hAnsi="Arial" w:cs="Arial"/>
        </w:rPr>
        <w:t xml:space="preserve"> E, </w:t>
      </w:r>
      <w:proofErr w:type="spellStart"/>
      <w:r w:rsidRPr="00F4451B">
        <w:rPr>
          <w:rFonts w:ascii="Arial" w:hAnsi="Arial" w:cs="Arial"/>
        </w:rPr>
        <w:t>Peyvandi</w:t>
      </w:r>
      <w:proofErr w:type="spellEnd"/>
      <w:r w:rsidRPr="00F4451B">
        <w:rPr>
          <w:rFonts w:ascii="Arial" w:hAnsi="Arial" w:cs="Arial"/>
        </w:rPr>
        <w:t xml:space="preserve"> F, </w:t>
      </w:r>
      <w:proofErr w:type="spellStart"/>
      <w:r w:rsidRPr="00F4451B">
        <w:rPr>
          <w:rFonts w:ascii="Arial" w:hAnsi="Arial" w:cs="Arial"/>
        </w:rPr>
        <w:t>Seuser</w:t>
      </w:r>
      <w:proofErr w:type="spellEnd"/>
      <w:r w:rsidRPr="00F4451B">
        <w:rPr>
          <w:rFonts w:ascii="Arial" w:hAnsi="Arial" w:cs="Arial"/>
        </w:rPr>
        <w:t xml:space="preserve"> A, Mancuso ME, </w:t>
      </w:r>
      <w:proofErr w:type="spellStart"/>
      <w:r w:rsidRPr="00F4451B">
        <w:rPr>
          <w:rFonts w:ascii="Arial" w:hAnsi="Arial" w:cs="Arial"/>
        </w:rPr>
        <w:t>Solimeno</w:t>
      </w:r>
      <w:proofErr w:type="spellEnd"/>
      <w:r w:rsidRPr="00F4451B">
        <w:rPr>
          <w:rFonts w:ascii="Arial" w:hAnsi="Arial" w:cs="Arial"/>
        </w:rPr>
        <w:t xml:space="preserve"> </w:t>
      </w:r>
      <w:proofErr w:type="spellStart"/>
      <w:proofErr w:type="gramStart"/>
      <w:r w:rsidRPr="00F4451B">
        <w:rPr>
          <w:rFonts w:ascii="Arial" w:hAnsi="Arial" w:cs="Arial"/>
        </w:rPr>
        <w:t>LP.Integrated</w:t>
      </w:r>
      <w:proofErr w:type="spellEnd"/>
      <w:proofErr w:type="gramEnd"/>
      <w:r w:rsidRPr="00F4451B">
        <w:rPr>
          <w:rFonts w:ascii="Arial" w:hAnsi="Arial" w:cs="Arial"/>
        </w:rPr>
        <w:t xml:space="preserve"> postural analysis in children with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 xml:space="preserve">.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>. 2014 Mar;20(2):263-7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r w:rsidRPr="00F4451B">
        <w:rPr>
          <w:rFonts w:ascii="Arial" w:hAnsi="Arial" w:cs="Arial"/>
        </w:rPr>
        <w:t xml:space="preserve">Heim M, </w:t>
      </w:r>
      <w:proofErr w:type="spellStart"/>
      <w:r w:rsidRPr="00F4451B">
        <w:rPr>
          <w:rFonts w:ascii="Arial" w:hAnsi="Arial" w:cs="Arial"/>
        </w:rPr>
        <w:t>Beeton</w:t>
      </w:r>
      <w:proofErr w:type="spellEnd"/>
      <w:r w:rsidRPr="00F4451B">
        <w:rPr>
          <w:rFonts w:ascii="Arial" w:hAnsi="Arial" w:cs="Arial"/>
        </w:rPr>
        <w:t xml:space="preserve"> K, Blamey G, Goddard N. Management of the elbow joint.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>. 2012 Jul;18 Suppl 4:101.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r w:rsidRPr="00F4451B">
        <w:rPr>
          <w:rFonts w:ascii="Arial" w:hAnsi="Arial" w:cs="Arial"/>
        </w:rPr>
        <w:t xml:space="preserve">M. </w:t>
      </w:r>
      <w:proofErr w:type="spellStart"/>
      <w:r w:rsidRPr="00F4451B">
        <w:rPr>
          <w:rFonts w:ascii="Arial" w:hAnsi="Arial" w:cs="Arial"/>
        </w:rPr>
        <w:t>Goto</w:t>
      </w:r>
      <w:proofErr w:type="spellEnd"/>
      <w:r w:rsidRPr="00F4451B">
        <w:rPr>
          <w:rFonts w:ascii="Arial" w:hAnsi="Arial" w:cs="Arial"/>
        </w:rPr>
        <w:t xml:space="preserve">, H </w:t>
      </w:r>
      <w:proofErr w:type="spellStart"/>
      <w:r w:rsidRPr="00F4451B">
        <w:rPr>
          <w:rFonts w:ascii="Arial" w:hAnsi="Arial" w:cs="Arial"/>
        </w:rPr>
        <w:t>Takedani</w:t>
      </w:r>
      <w:proofErr w:type="spellEnd"/>
      <w:r w:rsidRPr="00F4451B">
        <w:rPr>
          <w:rFonts w:ascii="Arial" w:hAnsi="Arial" w:cs="Arial"/>
        </w:rPr>
        <w:t xml:space="preserve">, N. </w:t>
      </w:r>
      <w:proofErr w:type="spellStart"/>
      <w:r w:rsidRPr="00F4451B">
        <w:rPr>
          <w:rFonts w:ascii="Arial" w:hAnsi="Arial" w:cs="Arial"/>
        </w:rPr>
        <w:t>Haga</w:t>
      </w:r>
      <w:proofErr w:type="spellEnd"/>
      <w:r w:rsidRPr="00F4451B">
        <w:rPr>
          <w:rFonts w:ascii="Arial" w:hAnsi="Arial" w:cs="Arial"/>
        </w:rPr>
        <w:t xml:space="preserve">, M. Kubota, M. Ishiyama, S. Ito, and O. Nitta. Self-monitoring has potential for home exercise </w:t>
      </w:r>
      <w:proofErr w:type="spellStart"/>
      <w:r w:rsidRPr="00F4451B">
        <w:rPr>
          <w:rFonts w:ascii="Arial" w:hAnsi="Arial" w:cs="Arial"/>
        </w:rPr>
        <w:t>programmes</w:t>
      </w:r>
      <w:proofErr w:type="spellEnd"/>
      <w:r w:rsidRPr="00F4451B">
        <w:rPr>
          <w:rFonts w:ascii="Arial" w:hAnsi="Arial" w:cs="Arial"/>
        </w:rPr>
        <w:t xml:space="preserve"> in patients with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 xml:space="preserve">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 xml:space="preserve"> (2014), 20, e121–e127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proofErr w:type="spellStart"/>
      <w:r w:rsidRPr="00F4451B">
        <w:rPr>
          <w:rFonts w:ascii="Arial" w:hAnsi="Arial" w:cs="Arial"/>
        </w:rPr>
        <w:t>Mihalova</w:t>
      </w:r>
      <w:proofErr w:type="spellEnd"/>
      <w:r w:rsidRPr="00F4451B">
        <w:rPr>
          <w:rFonts w:ascii="Arial" w:hAnsi="Arial" w:cs="Arial"/>
        </w:rPr>
        <w:t xml:space="preserve"> E. Evaluation of joint flexibility and cardiovascular efficiency in children and adolescents with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 xml:space="preserve"> and their healthy peers. Biomedical Papers of the Medical Faculty of the University </w:t>
      </w:r>
      <w:proofErr w:type="spellStart"/>
      <w:r w:rsidRPr="00F4451B">
        <w:rPr>
          <w:rFonts w:ascii="Arial" w:hAnsi="Arial" w:cs="Arial"/>
        </w:rPr>
        <w:t>Palacký</w:t>
      </w:r>
      <w:proofErr w:type="spellEnd"/>
      <w:r w:rsidRPr="00F4451B">
        <w:rPr>
          <w:rFonts w:ascii="Arial" w:hAnsi="Arial" w:cs="Arial"/>
        </w:rPr>
        <w:t xml:space="preserve"> Olomouc, Czech Republic. 2007; 151 (1): 117-119. </w:t>
      </w:r>
      <w:hyperlink r:id="rId5" w:tgtFrame="_blank" w:history="1">
        <w:r w:rsidRPr="00F4451B">
          <w:rPr>
            <w:rStyle w:val="Hyperlink"/>
            <w:rFonts w:ascii="Arial" w:hAnsi="Arial" w:cs="Arial"/>
          </w:rPr>
          <w:t>http://mefanet.upol.cz/BP/2007/1/117.pdf</w:t>
        </w:r>
      </w:hyperlink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proofErr w:type="spellStart"/>
      <w:r w:rsidRPr="00F4451B">
        <w:rPr>
          <w:rFonts w:ascii="Arial" w:hAnsi="Arial" w:cs="Arial"/>
        </w:rPr>
        <w:t>Soucie</w:t>
      </w:r>
      <w:proofErr w:type="spellEnd"/>
      <w:r w:rsidRPr="00F4451B">
        <w:rPr>
          <w:rFonts w:ascii="Arial" w:hAnsi="Arial" w:cs="Arial"/>
        </w:rPr>
        <w:t xml:space="preserve"> J, Wang C, Forsyth A, et al. Range of motion measurements: reference values and a database for comparison studies.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>. 2010: 1-8.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proofErr w:type="spellStart"/>
      <w:r w:rsidRPr="00F4451B">
        <w:rPr>
          <w:rFonts w:ascii="Arial" w:hAnsi="Arial" w:cs="Arial"/>
        </w:rPr>
        <w:t>Soucie</w:t>
      </w:r>
      <w:proofErr w:type="spellEnd"/>
      <w:r w:rsidRPr="00F4451B">
        <w:rPr>
          <w:rFonts w:ascii="Arial" w:hAnsi="Arial" w:cs="Arial"/>
        </w:rPr>
        <w:t xml:space="preserve"> JM, Wang C, Forsyth A, Funk S, Denny M, Roach KE, Boone D; Hemophilia Treatment Center Network. Range of motion measurements: reference values and a database for comparison studies.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>. 2011 May;17(3):500-7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proofErr w:type="spellStart"/>
      <w:r w:rsidRPr="00F4451B">
        <w:rPr>
          <w:rFonts w:ascii="Arial" w:hAnsi="Arial" w:cs="Arial"/>
        </w:rPr>
        <w:t>Vanderhave</w:t>
      </w:r>
      <w:proofErr w:type="spellEnd"/>
      <w:r w:rsidRPr="00F4451B">
        <w:rPr>
          <w:rFonts w:ascii="Arial" w:hAnsi="Arial" w:cs="Arial"/>
        </w:rPr>
        <w:t xml:space="preserve"> KL, </w:t>
      </w:r>
      <w:proofErr w:type="spellStart"/>
      <w:r w:rsidRPr="00F4451B">
        <w:rPr>
          <w:rFonts w:ascii="Arial" w:hAnsi="Arial" w:cs="Arial"/>
        </w:rPr>
        <w:t>Caird</w:t>
      </w:r>
      <w:proofErr w:type="spellEnd"/>
      <w:r w:rsidRPr="00F4451B">
        <w:rPr>
          <w:rFonts w:ascii="Arial" w:hAnsi="Arial" w:cs="Arial"/>
        </w:rPr>
        <w:t xml:space="preserve"> MS, Hake M, </w:t>
      </w:r>
      <w:proofErr w:type="spellStart"/>
      <w:r w:rsidRPr="00F4451B">
        <w:rPr>
          <w:rFonts w:ascii="Arial" w:hAnsi="Arial" w:cs="Arial"/>
        </w:rPr>
        <w:t>Hensinger</w:t>
      </w:r>
      <w:proofErr w:type="spellEnd"/>
      <w:r w:rsidRPr="00F4451B">
        <w:rPr>
          <w:rFonts w:ascii="Arial" w:hAnsi="Arial" w:cs="Arial"/>
        </w:rPr>
        <w:t xml:space="preserve"> RN, Urquhart AG, Silva S, Farley FA. Musculoskeletal care of the hemophiliac patient. J Am </w:t>
      </w:r>
      <w:proofErr w:type="spellStart"/>
      <w:r w:rsidRPr="00F4451B">
        <w:rPr>
          <w:rFonts w:ascii="Arial" w:hAnsi="Arial" w:cs="Arial"/>
        </w:rPr>
        <w:t>Acad</w:t>
      </w:r>
      <w:proofErr w:type="spellEnd"/>
      <w:r w:rsidRPr="00F4451B">
        <w:rPr>
          <w:rFonts w:ascii="Arial" w:hAnsi="Arial" w:cs="Arial"/>
        </w:rPr>
        <w:t xml:space="preserve"> </w:t>
      </w:r>
      <w:proofErr w:type="spellStart"/>
      <w:r w:rsidRPr="00F4451B">
        <w:rPr>
          <w:rFonts w:ascii="Arial" w:hAnsi="Arial" w:cs="Arial"/>
        </w:rPr>
        <w:t>Orthop</w:t>
      </w:r>
      <w:proofErr w:type="spellEnd"/>
      <w:r w:rsidRPr="00F4451B">
        <w:rPr>
          <w:rFonts w:ascii="Arial" w:hAnsi="Arial" w:cs="Arial"/>
        </w:rPr>
        <w:t xml:space="preserve"> Surg. 2012 Sep;20(9):553-63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r w:rsidRPr="00F4451B">
        <w:rPr>
          <w:rFonts w:ascii="Arial" w:hAnsi="Arial" w:cs="Arial"/>
        </w:rPr>
        <w:t xml:space="preserve">Von </w:t>
      </w:r>
      <w:proofErr w:type="spellStart"/>
      <w:r w:rsidRPr="00F4451B">
        <w:rPr>
          <w:rFonts w:ascii="Arial" w:hAnsi="Arial" w:cs="Arial"/>
        </w:rPr>
        <w:t>Mackensen</w:t>
      </w:r>
      <w:proofErr w:type="spellEnd"/>
      <w:r w:rsidRPr="00F4451B">
        <w:rPr>
          <w:rFonts w:ascii="Arial" w:hAnsi="Arial" w:cs="Arial"/>
        </w:rPr>
        <w:t xml:space="preserve"> S, </w:t>
      </w:r>
      <w:proofErr w:type="spellStart"/>
      <w:r w:rsidRPr="00F4451B">
        <w:rPr>
          <w:rFonts w:ascii="Arial" w:hAnsi="Arial" w:cs="Arial"/>
        </w:rPr>
        <w:t>Eifrig</w:t>
      </w:r>
      <w:proofErr w:type="spellEnd"/>
      <w:r w:rsidRPr="00F4451B">
        <w:rPr>
          <w:rFonts w:ascii="Arial" w:hAnsi="Arial" w:cs="Arial"/>
        </w:rPr>
        <w:t xml:space="preserve"> B, </w:t>
      </w:r>
      <w:proofErr w:type="spellStart"/>
      <w:r w:rsidRPr="00F4451B">
        <w:rPr>
          <w:rFonts w:ascii="Arial" w:hAnsi="Arial" w:cs="Arial"/>
        </w:rPr>
        <w:t>Zäch</w:t>
      </w:r>
      <w:proofErr w:type="spellEnd"/>
      <w:r w:rsidRPr="00F4451B">
        <w:rPr>
          <w:rFonts w:ascii="Arial" w:hAnsi="Arial" w:cs="Arial"/>
        </w:rPr>
        <w:t xml:space="preserve"> D, </w:t>
      </w:r>
      <w:proofErr w:type="spellStart"/>
      <w:r w:rsidRPr="00F4451B">
        <w:rPr>
          <w:rFonts w:ascii="Arial" w:hAnsi="Arial" w:cs="Arial"/>
        </w:rPr>
        <w:t>Kalnins</w:t>
      </w:r>
      <w:proofErr w:type="spellEnd"/>
      <w:r w:rsidRPr="00F4451B">
        <w:rPr>
          <w:rFonts w:ascii="Arial" w:hAnsi="Arial" w:cs="Arial"/>
        </w:rPr>
        <w:t xml:space="preserve"> J, </w:t>
      </w:r>
      <w:proofErr w:type="spellStart"/>
      <w:r w:rsidRPr="00F4451B">
        <w:rPr>
          <w:rFonts w:ascii="Arial" w:hAnsi="Arial" w:cs="Arial"/>
        </w:rPr>
        <w:t>Wieloch</w:t>
      </w:r>
      <w:proofErr w:type="spellEnd"/>
      <w:r w:rsidRPr="00F4451B">
        <w:rPr>
          <w:rFonts w:ascii="Arial" w:hAnsi="Arial" w:cs="Arial"/>
        </w:rPr>
        <w:t xml:space="preserve"> A, Zeller W. The impact of a specific aqua-training for adult </w:t>
      </w:r>
      <w:proofErr w:type="spellStart"/>
      <w:r w:rsidRPr="00F4451B">
        <w:rPr>
          <w:rFonts w:ascii="Arial" w:hAnsi="Arial" w:cs="Arial"/>
        </w:rPr>
        <w:t>haemophilic</w:t>
      </w:r>
      <w:proofErr w:type="spellEnd"/>
      <w:r w:rsidRPr="00F4451B">
        <w:rPr>
          <w:rFonts w:ascii="Arial" w:hAnsi="Arial" w:cs="Arial"/>
        </w:rPr>
        <w:t xml:space="preserve"> patients--results of the WATERCISE study (WAT-QoL).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>. 2012 Sep;18(5):714-21.</w:t>
      </w:r>
    </w:p>
    <w:p w:rsidR="00F4451B" w:rsidRPr="00F4451B" w:rsidRDefault="00F4451B" w:rsidP="00F4451B">
      <w:pPr>
        <w:pStyle w:val="rtecenter"/>
        <w:rPr>
          <w:rFonts w:ascii="Arial" w:hAnsi="Arial" w:cs="Arial"/>
          <w:sz w:val="32"/>
          <w:szCs w:val="32"/>
        </w:rPr>
      </w:pPr>
      <w:r w:rsidRPr="00F4451B">
        <w:rPr>
          <w:rStyle w:val="Strong"/>
          <w:rFonts w:ascii="Arial" w:hAnsi="Arial" w:cs="Arial"/>
          <w:sz w:val="32"/>
          <w:szCs w:val="32"/>
        </w:rPr>
        <w:lastRenderedPageBreak/>
        <w:t>Inhibitors and Hemophilia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proofErr w:type="spellStart"/>
      <w:r w:rsidRPr="00F4451B">
        <w:rPr>
          <w:rFonts w:ascii="Arial" w:hAnsi="Arial" w:cs="Arial"/>
        </w:rPr>
        <w:t>Astermark</w:t>
      </w:r>
      <w:proofErr w:type="spellEnd"/>
      <w:r w:rsidRPr="00F4451B">
        <w:rPr>
          <w:rFonts w:ascii="Arial" w:hAnsi="Arial" w:cs="Arial"/>
        </w:rPr>
        <w:t xml:space="preserve"> J, Lacroix-</w:t>
      </w:r>
      <w:proofErr w:type="spellStart"/>
      <w:r w:rsidRPr="00F4451B">
        <w:rPr>
          <w:rFonts w:ascii="Arial" w:hAnsi="Arial" w:cs="Arial"/>
        </w:rPr>
        <w:t>Desmazes</w:t>
      </w:r>
      <w:proofErr w:type="spellEnd"/>
      <w:r w:rsidRPr="00F4451B">
        <w:rPr>
          <w:rFonts w:ascii="Arial" w:hAnsi="Arial" w:cs="Arial"/>
        </w:rPr>
        <w:t xml:space="preserve"> S, Reding M T. Inhibitor development.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 xml:space="preserve">. 2008; Suppl. 3: 36-42. Blanchette V, Manco-Johnson M. Meeting unmet needs in inhibitor patients.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>. 2010; 16 (Suppl. 3): 46- 51. 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r w:rsidRPr="00F4451B">
        <w:rPr>
          <w:rFonts w:ascii="Arial" w:hAnsi="Arial" w:cs="Arial"/>
        </w:rPr>
        <w:t xml:space="preserve">Brown T, Lee W, Joshi A, </w:t>
      </w:r>
      <w:proofErr w:type="spellStart"/>
      <w:r w:rsidRPr="00F4451B">
        <w:rPr>
          <w:rFonts w:ascii="Arial" w:hAnsi="Arial" w:cs="Arial"/>
        </w:rPr>
        <w:t>Pashos</w:t>
      </w:r>
      <w:proofErr w:type="spellEnd"/>
      <w:r w:rsidRPr="00F4451B">
        <w:rPr>
          <w:rFonts w:ascii="Arial" w:hAnsi="Arial" w:cs="Arial"/>
        </w:rPr>
        <w:t xml:space="preserve"> C. Health-related quality of life and productivity impact in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 xml:space="preserve"> patients with inhibitors.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 xml:space="preserve">. 2009; 15: 911-917. </w:t>
      </w:r>
      <w:proofErr w:type="spellStart"/>
      <w:r w:rsidRPr="00F4451B">
        <w:rPr>
          <w:rFonts w:ascii="Arial" w:hAnsi="Arial" w:cs="Arial"/>
        </w:rPr>
        <w:t>Heijnen</w:t>
      </w:r>
      <w:proofErr w:type="spellEnd"/>
      <w:r w:rsidRPr="00F4451B">
        <w:rPr>
          <w:rFonts w:ascii="Arial" w:hAnsi="Arial" w:cs="Arial"/>
        </w:rPr>
        <w:t xml:space="preserve"> L. The role of rehabilitation and sports in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 xml:space="preserve"> patients with inhibitors.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>. 2008; 14 (Suppl. 6): 45-51.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proofErr w:type="spellStart"/>
      <w:r w:rsidRPr="00F4451B">
        <w:rPr>
          <w:rFonts w:ascii="Arial" w:hAnsi="Arial" w:cs="Arial"/>
        </w:rPr>
        <w:t>Caviglia</w:t>
      </w:r>
      <w:proofErr w:type="spellEnd"/>
      <w:r w:rsidRPr="00F4451B">
        <w:rPr>
          <w:rFonts w:ascii="Arial" w:hAnsi="Arial" w:cs="Arial"/>
        </w:rPr>
        <w:t xml:space="preserve"> H, Narayan P, Forsyth A, </w:t>
      </w:r>
      <w:proofErr w:type="spellStart"/>
      <w:r w:rsidRPr="00F4451B">
        <w:rPr>
          <w:rFonts w:ascii="Arial" w:hAnsi="Arial" w:cs="Arial"/>
        </w:rPr>
        <w:t>Giangrande</w:t>
      </w:r>
      <w:proofErr w:type="spellEnd"/>
      <w:r w:rsidRPr="00F4451B">
        <w:rPr>
          <w:rFonts w:ascii="Arial" w:hAnsi="Arial" w:cs="Arial"/>
        </w:rPr>
        <w:t xml:space="preserve"> P, Gilbert M, Goddard N, Mulder K, Rahim S. Musculoskeletal problems in persons with inhibitors: how do we treat?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>. 2012 Jul;18 Suppl 4:54-60.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r w:rsidRPr="00F4451B">
        <w:rPr>
          <w:rFonts w:ascii="Arial" w:hAnsi="Arial" w:cs="Arial"/>
        </w:rPr>
        <w:t xml:space="preserve">Forsyth A, </w:t>
      </w:r>
      <w:proofErr w:type="spellStart"/>
      <w:r w:rsidRPr="00F4451B">
        <w:rPr>
          <w:rFonts w:ascii="Arial" w:hAnsi="Arial" w:cs="Arial"/>
        </w:rPr>
        <w:t>Zourikian</w:t>
      </w:r>
      <w:proofErr w:type="spellEnd"/>
      <w:r w:rsidRPr="00F4451B">
        <w:rPr>
          <w:rFonts w:ascii="Arial" w:hAnsi="Arial" w:cs="Arial"/>
        </w:rPr>
        <w:t xml:space="preserve"> N. How we treat: Considerations for physiotherapy in the patient with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 xml:space="preserve"> and inhibitors undergoing elective </w:t>
      </w:r>
      <w:proofErr w:type="spellStart"/>
      <w:r w:rsidRPr="00F4451B">
        <w:rPr>
          <w:rFonts w:ascii="Arial" w:hAnsi="Arial" w:cs="Arial"/>
        </w:rPr>
        <w:t>orthopaedic</w:t>
      </w:r>
      <w:proofErr w:type="spellEnd"/>
      <w:r w:rsidRPr="00F4451B">
        <w:rPr>
          <w:rFonts w:ascii="Arial" w:hAnsi="Arial" w:cs="Arial"/>
        </w:rPr>
        <w:t xml:space="preserve"> surgery.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>. 2012 Jul;18(4):550-3.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proofErr w:type="spellStart"/>
      <w:r w:rsidRPr="00F4451B">
        <w:rPr>
          <w:rFonts w:ascii="Arial" w:hAnsi="Arial" w:cs="Arial"/>
        </w:rPr>
        <w:t>Iorio</w:t>
      </w:r>
      <w:proofErr w:type="spellEnd"/>
      <w:r w:rsidRPr="00F4451B">
        <w:rPr>
          <w:rFonts w:ascii="Arial" w:hAnsi="Arial" w:cs="Arial"/>
        </w:rPr>
        <w:t xml:space="preserve"> A, </w:t>
      </w:r>
      <w:proofErr w:type="spellStart"/>
      <w:r w:rsidRPr="00F4451B">
        <w:rPr>
          <w:rFonts w:ascii="Arial" w:hAnsi="Arial" w:cs="Arial"/>
        </w:rPr>
        <w:t>Halimeh</w:t>
      </w:r>
      <w:proofErr w:type="spellEnd"/>
      <w:r w:rsidRPr="00F4451B">
        <w:rPr>
          <w:rFonts w:ascii="Arial" w:hAnsi="Arial" w:cs="Arial"/>
        </w:rPr>
        <w:t xml:space="preserve"> S, </w:t>
      </w:r>
      <w:proofErr w:type="spellStart"/>
      <w:r w:rsidRPr="00F4451B">
        <w:rPr>
          <w:rFonts w:ascii="Arial" w:hAnsi="Arial" w:cs="Arial"/>
        </w:rPr>
        <w:t>Holzhauer</w:t>
      </w:r>
      <w:proofErr w:type="spellEnd"/>
      <w:r w:rsidRPr="00F4451B">
        <w:rPr>
          <w:rFonts w:ascii="Arial" w:hAnsi="Arial" w:cs="Arial"/>
        </w:rPr>
        <w:t xml:space="preserve"> S, et al. Rate of inhibitor development in previously untreated hemophilia A patients treated with plasma-derived or recombinant factor viii concentrates: A systematic review. Journal of Thrombosis and </w:t>
      </w:r>
      <w:proofErr w:type="spellStart"/>
      <w:r w:rsidRPr="00F4451B">
        <w:rPr>
          <w:rFonts w:ascii="Arial" w:hAnsi="Arial" w:cs="Arial"/>
        </w:rPr>
        <w:t>Haemostasis</w:t>
      </w:r>
      <w:proofErr w:type="spellEnd"/>
      <w:r w:rsidRPr="00F4451B">
        <w:rPr>
          <w:rFonts w:ascii="Arial" w:hAnsi="Arial" w:cs="Arial"/>
        </w:rPr>
        <w:t>. 2010; 8: 1256-1265. 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r w:rsidRPr="00F4451B">
        <w:rPr>
          <w:rFonts w:ascii="Arial" w:hAnsi="Arial" w:cs="Arial"/>
        </w:rPr>
        <w:t>Kempton C, White G. How I treat a hemophilia a patient with a factor viii inhibitor. Blood. 2009 January; 113(1):11- 17. 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r w:rsidRPr="00F4451B">
        <w:rPr>
          <w:rFonts w:ascii="Arial" w:hAnsi="Arial" w:cs="Arial"/>
        </w:rPr>
        <w:t>Rodriguez-</w:t>
      </w:r>
      <w:proofErr w:type="spellStart"/>
      <w:r w:rsidRPr="00F4451B">
        <w:rPr>
          <w:rFonts w:ascii="Arial" w:hAnsi="Arial" w:cs="Arial"/>
        </w:rPr>
        <w:t>Merchan</w:t>
      </w:r>
      <w:proofErr w:type="spellEnd"/>
      <w:r w:rsidRPr="00F4451B">
        <w:rPr>
          <w:rFonts w:ascii="Arial" w:hAnsi="Arial" w:cs="Arial"/>
        </w:rPr>
        <w:t xml:space="preserve">, E C. </w:t>
      </w:r>
      <w:proofErr w:type="spellStart"/>
      <w:r w:rsidRPr="00F4451B">
        <w:rPr>
          <w:rFonts w:ascii="Arial" w:hAnsi="Arial" w:cs="Arial"/>
        </w:rPr>
        <w:t>Hedner</w:t>
      </w:r>
      <w:proofErr w:type="spellEnd"/>
      <w:r w:rsidRPr="00F4451B">
        <w:rPr>
          <w:rFonts w:ascii="Arial" w:hAnsi="Arial" w:cs="Arial"/>
        </w:rPr>
        <w:t xml:space="preserve">. Prevention of </w:t>
      </w:r>
      <w:proofErr w:type="spellStart"/>
      <w:r w:rsidRPr="00F4451B">
        <w:rPr>
          <w:rFonts w:ascii="Arial" w:hAnsi="Arial" w:cs="Arial"/>
        </w:rPr>
        <w:t>haemophilic</w:t>
      </w:r>
      <w:proofErr w:type="spellEnd"/>
      <w:r w:rsidRPr="00F4451B">
        <w:rPr>
          <w:rFonts w:ascii="Arial" w:hAnsi="Arial" w:cs="Arial"/>
        </w:rPr>
        <w:t xml:space="preserve"> arthropathy during childhood. may common </w:t>
      </w:r>
      <w:proofErr w:type="spellStart"/>
      <w:r w:rsidRPr="00F4451B">
        <w:rPr>
          <w:rFonts w:ascii="Arial" w:hAnsi="Arial" w:cs="Arial"/>
        </w:rPr>
        <w:t>orthopaedic</w:t>
      </w:r>
      <w:proofErr w:type="spellEnd"/>
      <w:r w:rsidRPr="00F4451B">
        <w:rPr>
          <w:rFonts w:ascii="Arial" w:hAnsi="Arial" w:cs="Arial"/>
        </w:rPr>
        <w:t xml:space="preserve"> management be extrapolated from patients without inhibitors to patients with inhibitors?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>. 2008; 14 Suppl, 6:68-81.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proofErr w:type="spellStart"/>
      <w:r w:rsidRPr="00F4451B">
        <w:rPr>
          <w:rFonts w:ascii="Arial" w:hAnsi="Arial" w:cs="Arial"/>
        </w:rPr>
        <w:t>Salek</w:t>
      </w:r>
      <w:proofErr w:type="spellEnd"/>
      <w:r w:rsidRPr="00F4451B">
        <w:rPr>
          <w:rFonts w:ascii="Arial" w:hAnsi="Arial" w:cs="Arial"/>
        </w:rPr>
        <w:t xml:space="preserve"> SZ, Benson GM, </w:t>
      </w:r>
      <w:proofErr w:type="spellStart"/>
      <w:r w:rsidRPr="00F4451B">
        <w:rPr>
          <w:rFonts w:ascii="Arial" w:hAnsi="Arial" w:cs="Arial"/>
        </w:rPr>
        <w:t>Elezović</w:t>
      </w:r>
      <w:proofErr w:type="spellEnd"/>
      <w:r w:rsidRPr="00F4451B">
        <w:rPr>
          <w:rFonts w:ascii="Arial" w:hAnsi="Arial" w:cs="Arial"/>
        </w:rPr>
        <w:t xml:space="preserve"> I, </w:t>
      </w:r>
      <w:proofErr w:type="spellStart"/>
      <w:r w:rsidRPr="00F4451B">
        <w:rPr>
          <w:rFonts w:ascii="Arial" w:hAnsi="Arial" w:cs="Arial"/>
        </w:rPr>
        <w:t>Krenn</w:t>
      </w:r>
      <w:proofErr w:type="spellEnd"/>
      <w:r w:rsidRPr="00F4451B">
        <w:rPr>
          <w:rFonts w:ascii="Arial" w:hAnsi="Arial" w:cs="Arial"/>
        </w:rPr>
        <w:t xml:space="preserve"> V, </w:t>
      </w:r>
      <w:proofErr w:type="spellStart"/>
      <w:r w:rsidRPr="00F4451B">
        <w:rPr>
          <w:rFonts w:ascii="Arial" w:hAnsi="Arial" w:cs="Arial"/>
        </w:rPr>
        <w:t>Ljung</w:t>
      </w:r>
      <w:proofErr w:type="spellEnd"/>
      <w:r w:rsidRPr="00F4451B">
        <w:rPr>
          <w:rFonts w:ascii="Arial" w:hAnsi="Arial" w:cs="Arial"/>
        </w:rPr>
        <w:t xml:space="preserve"> RC, </w:t>
      </w:r>
      <w:proofErr w:type="spellStart"/>
      <w:r w:rsidRPr="00F4451B">
        <w:rPr>
          <w:rFonts w:ascii="Arial" w:hAnsi="Arial" w:cs="Arial"/>
        </w:rPr>
        <w:t>Morfini</w:t>
      </w:r>
      <w:proofErr w:type="spellEnd"/>
      <w:r w:rsidRPr="00F4451B">
        <w:rPr>
          <w:rFonts w:ascii="Arial" w:hAnsi="Arial" w:cs="Arial"/>
        </w:rPr>
        <w:t xml:space="preserve"> M, </w:t>
      </w:r>
      <w:proofErr w:type="spellStart"/>
      <w:r w:rsidRPr="00F4451B">
        <w:rPr>
          <w:rFonts w:ascii="Arial" w:hAnsi="Arial" w:cs="Arial"/>
        </w:rPr>
        <w:t>Remor</w:t>
      </w:r>
      <w:proofErr w:type="spellEnd"/>
      <w:r w:rsidRPr="00F4451B">
        <w:rPr>
          <w:rFonts w:ascii="Arial" w:hAnsi="Arial" w:cs="Arial"/>
        </w:rPr>
        <w:t xml:space="preserve"> E, </w:t>
      </w:r>
      <w:proofErr w:type="spellStart"/>
      <w:r w:rsidRPr="00F4451B">
        <w:rPr>
          <w:rFonts w:ascii="Arial" w:hAnsi="Arial" w:cs="Arial"/>
        </w:rPr>
        <w:t>Santagostino</w:t>
      </w:r>
      <w:proofErr w:type="spellEnd"/>
      <w:r w:rsidRPr="00F4451B">
        <w:rPr>
          <w:rFonts w:ascii="Arial" w:hAnsi="Arial" w:cs="Arial"/>
        </w:rPr>
        <w:t xml:space="preserve"> E, </w:t>
      </w:r>
      <w:proofErr w:type="spellStart"/>
      <w:r w:rsidRPr="00F4451B">
        <w:rPr>
          <w:rFonts w:ascii="Arial" w:hAnsi="Arial" w:cs="Arial"/>
        </w:rPr>
        <w:t>Sørensen</w:t>
      </w:r>
      <w:proofErr w:type="spellEnd"/>
      <w:r w:rsidRPr="00F4451B">
        <w:rPr>
          <w:rFonts w:ascii="Arial" w:hAnsi="Arial" w:cs="Arial"/>
        </w:rPr>
        <w:t xml:space="preserve"> B. The need for speed in the management of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 xml:space="preserve"> patients with inhibitors.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>. 2011 Jan;17(1):95-102. 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proofErr w:type="spellStart"/>
      <w:r w:rsidRPr="00F4451B">
        <w:rPr>
          <w:rFonts w:ascii="Arial" w:hAnsi="Arial" w:cs="Arial"/>
        </w:rPr>
        <w:t>Teitel</w:t>
      </w:r>
      <w:proofErr w:type="spellEnd"/>
      <w:r w:rsidRPr="00F4451B">
        <w:rPr>
          <w:rFonts w:ascii="Arial" w:hAnsi="Arial" w:cs="Arial"/>
        </w:rPr>
        <w:t xml:space="preserve"> J, </w:t>
      </w:r>
      <w:proofErr w:type="spellStart"/>
      <w:r w:rsidRPr="00F4451B">
        <w:rPr>
          <w:rFonts w:ascii="Arial" w:hAnsi="Arial" w:cs="Arial"/>
        </w:rPr>
        <w:t>Carcao</w:t>
      </w:r>
      <w:proofErr w:type="spellEnd"/>
      <w:r w:rsidRPr="00F4451B">
        <w:rPr>
          <w:rFonts w:ascii="Arial" w:hAnsi="Arial" w:cs="Arial"/>
        </w:rPr>
        <w:t xml:space="preserve"> M, </w:t>
      </w:r>
      <w:proofErr w:type="spellStart"/>
      <w:r w:rsidRPr="00F4451B">
        <w:rPr>
          <w:rFonts w:ascii="Arial" w:hAnsi="Arial" w:cs="Arial"/>
        </w:rPr>
        <w:t>Lillicrap</w:t>
      </w:r>
      <w:proofErr w:type="spellEnd"/>
      <w:r w:rsidRPr="00F4451B">
        <w:rPr>
          <w:rFonts w:ascii="Arial" w:hAnsi="Arial" w:cs="Arial"/>
        </w:rPr>
        <w:t xml:space="preserve">. </w:t>
      </w:r>
      <w:proofErr w:type="spellStart"/>
      <w:r w:rsidRPr="00F4451B">
        <w:rPr>
          <w:rFonts w:ascii="Arial" w:hAnsi="Arial" w:cs="Arial"/>
        </w:rPr>
        <w:t>Orthopaedic</w:t>
      </w:r>
      <w:proofErr w:type="spellEnd"/>
      <w:r w:rsidRPr="00F4451B">
        <w:rPr>
          <w:rFonts w:ascii="Arial" w:hAnsi="Arial" w:cs="Arial"/>
        </w:rPr>
        <w:t xml:space="preserve"> surgery in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 xml:space="preserve"> patients with inhibitors: a practical guide to </w:t>
      </w:r>
      <w:proofErr w:type="spellStart"/>
      <w:r w:rsidRPr="00F4451B">
        <w:rPr>
          <w:rFonts w:ascii="Arial" w:hAnsi="Arial" w:cs="Arial"/>
        </w:rPr>
        <w:t>haemostatic</w:t>
      </w:r>
      <w:proofErr w:type="spellEnd"/>
      <w:r w:rsidRPr="00F4451B">
        <w:rPr>
          <w:rFonts w:ascii="Arial" w:hAnsi="Arial" w:cs="Arial"/>
        </w:rPr>
        <w:t xml:space="preserve">, surgical and rehabilitative care.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>. 2009; 15: 227-239. 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proofErr w:type="spellStart"/>
      <w:r w:rsidRPr="00F4451B">
        <w:rPr>
          <w:rFonts w:ascii="Arial" w:hAnsi="Arial" w:cs="Arial"/>
        </w:rPr>
        <w:t>Viel</w:t>
      </w:r>
      <w:proofErr w:type="spellEnd"/>
      <w:r w:rsidRPr="00F4451B">
        <w:rPr>
          <w:rFonts w:ascii="Arial" w:hAnsi="Arial" w:cs="Arial"/>
        </w:rPr>
        <w:t xml:space="preserve"> K, Ameri A, Abshire T, et al. Inhibitors of factor viii in black patients with hemophilia. New England Journal of Medicine. 2009 April; 360 (16): 1618-1627. 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r w:rsidRPr="00F4451B">
        <w:rPr>
          <w:rFonts w:ascii="Arial" w:hAnsi="Arial" w:cs="Arial"/>
        </w:rPr>
        <w:t>Young G. Transitioning issues in adolescent to young adult hemophilia patients with inhibitors: An approach for a growing population. Blood Coagulation and Fibrinolysis. 2010; 21(Suppl. 1): S7-S10.</w:t>
      </w:r>
    </w:p>
    <w:p w:rsidR="00F4451B" w:rsidRPr="00F4451B" w:rsidRDefault="00F4451B" w:rsidP="00F4451B">
      <w:pPr>
        <w:pStyle w:val="rtecenter"/>
        <w:rPr>
          <w:rFonts w:ascii="Arial" w:hAnsi="Arial" w:cs="Arial"/>
          <w:sz w:val="32"/>
          <w:szCs w:val="32"/>
        </w:rPr>
      </w:pPr>
      <w:r w:rsidRPr="00F4451B">
        <w:rPr>
          <w:rStyle w:val="Strong"/>
          <w:rFonts w:ascii="Arial" w:hAnsi="Arial" w:cs="Arial"/>
          <w:sz w:val="32"/>
          <w:szCs w:val="32"/>
        </w:rPr>
        <w:lastRenderedPageBreak/>
        <w:t>Hemarthrosis and Physical Therapy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proofErr w:type="spellStart"/>
      <w:r w:rsidRPr="00F4451B">
        <w:rPr>
          <w:rFonts w:ascii="Arial" w:hAnsi="Arial" w:cs="Arial"/>
        </w:rPr>
        <w:t>Berntorp</w:t>
      </w:r>
      <w:proofErr w:type="spellEnd"/>
      <w:r w:rsidRPr="00F4451B">
        <w:rPr>
          <w:rFonts w:ascii="Arial" w:hAnsi="Arial" w:cs="Arial"/>
        </w:rPr>
        <w:t xml:space="preserve">, E. Joint Outcomes in Patient with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 xml:space="preserve">: </w:t>
      </w:r>
      <w:proofErr w:type="gramStart"/>
      <w:r w:rsidRPr="00F4451B">
        <w:rPr>
          <w:rFonts w:ascii="Arial" w:hAnsi="Arial" w:cs="Arial"/>
        </w:rPr>
        <w:t>the</w:t>
      </w:r>
      <w:proofErr w:type="gramEnd"/>
      <w:r w:rsidRPr="00F4451B">
        <w:rPr>
          <w:rFonts w:ascii="Arial" w:hAnsi="Arial" w:cs="Arial"/>
        </w:rPr>
        <w:t xml:space="preserve"> Importance of Adherence to Preventive Regimens. Journal Article.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>. 2009; 1-9. 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proofErr w:type="spellStart"/>
      <w:r w:rsidRPr="00F4451B">
        <w:rPr>
          <w:rFonts w:ascii="Arial" w:hAnsi="Arial" w:cs="Arial"/>
        </w:rPr>
        <w:t>Bossard</w:t>
      </w:r>
      <w:proofErr w:type="spellEnd"/>
      <w:r w:rsidRPr="00F4451B">
        <w:rPr>
          <w:rFonts w:ascii="Arial" w:hAnsi="Arial" w:cs="Arial"/>
        </w:rPr>
        <w:t xml:space="preserve">, D. </w:t>
      </w:r>
      <w:proofErr w:type="spellStart"/>
      <w:r w:rsidRPr="00F4451B">
        <w:rPr>
          <w:rFonts w:ascii="Arial" w:hAnsi="Arial" w:cs="Arial"/>
        </w:rPr>
        <w:t>Carrillon</w:t>
      </w:r>
      <w:proofErr w:type="spellEnd"/>
      <w:r w:rsidRPr="00F4451B">
        <w:rPr>
          <w:rFonts w:ascii="Arial" w:hAnsi="Arial" w:cs="Arial"/>
        </w:rPr>
        <w:t xml:space="preserve">, Y. </w:t>
      </w:r>
      <w:proofErr w:type="spellStart"/>
      <w:r w:rsidRPr="00F4451B">
        <w:rPr>
          <w:rFonts w:ascii="Arial" w:hAnsi="Arial" w:cs="Arial"/>
        </w:rPr>
        <w:t>Stieltjes</w:t>
      </w:r>
      <w:proofErr w:type="spellEnd"/>
      <w:r w:rsidRPr="00F4451B">
        <w:rPr>
          <w:rFonts w:ascii="Arial" w:hAnsi="Arial" w:cs="Arial"/>
        </w:rPr>
        <w:t xml:space="preserve">, et al. Management of </w:t>
      </w:r>
      <w:proofErr w:type="spellStart"/>
      <w:r w:rsidRPr="00F4451B">
        <w:rPr>
          <w:rFonts w:ascii="Arial" w:hAnsi="Arial" w:cs="Arial"/>
        </w:rPr>
        <w:t>Haemophilic</w:t>
      </w:r>
      <w:proofErr w:type="spellEnd"/>
      <w:r w:rsidRPr="00F4451B">
        <w:rPr>
          <w:rFonts w:ascii="Arial" w:hAnsi="Arial" w:cs="Arial"/>
        </w:rPr>
        <w:t xml:space="preserve"> </w:t>
      </w:r>
      <w:proofErr w:type="spellStart"/>
      <w:r w:rsidRPr="00F4451B">
        <w:rPr>
          <w:rFonts w:ascii="Arial" w:hAnsi="Arial" w:cs="Arial"/>
        </w:rPr>
        <w:t>Anthropathy</w:t>
      </w:r>
      <w:proofErr w:type="spellEnd"/>
      <w:r w:rsidRPr="00F4451B">
        <w:rPr>
          <w:rFonts w:ascii="Arial" w:hAnsi="Arial" w:cs="Arial"/>
        </w:rPr>
        <w:t xml:space="preserve">, Journal Article.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>. 2008; 14 Suppl 4:11-9. 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r w:rsidRPr="00F4451B">
        <w:rPr>
          <w:rFonts w:ascii="Arial" w:hAnsi="Arial" w:cs="Arial"/>
        </w:rPr>
        <w:t xml:space="preserve">Forsyth AL, </w:t>
      </w:r>
      <w:proofErr w:type="spellStart"/>
      <w:r w:rsidRPr="00F4451B">
        <w:rPr>
          <w:rFonts w:ascii="Arial" w:hAnsi="Arial" w:cs="Arial"/>
        </w:rPr>
        <w:t>Rivard</w:t>
      </w:r>
      <w:proofErr w:type="spellEnd"/>
      <w:r w:rsidRPr="00F4451B">
        <w:rPr>
          <w:rFonts w:ascii="Arial" w:hAnsi="Arial" w:cs="Arial"/>
        </w:rPr>
        <w:t xml:space="preserve"> GÉ, Valentino LA, </w:t>
      </w:r>
      <w:proofErr w:type="spellStart"/>
      <w:r w:rsidRPr="00F4451B">
        <w:rPr>
          <w:rFonts w:ascii="Arial" w:hAnsi="Arial" w:cs="Arial"/>
        </w:rPr>
        <w:t>Zourikian</w:t>
      </w:r>
      <w:proofErr w:type="spellEnd"/>
      <w:r w:rsidRPr="00F4451B">
        <w:rPr>
          <w:rFonts w:ascii="Arial" w:hAnsi="Arial" w:cs="Arial"/>
        </w:rPr>
        <w:t xml:space="preserve"> N, Hoffman M, Monahan PE, Van </w:t>
      </w:r>
      <w:proofErr w:type="spellStart"/>
      <w:r w:rsidRPr="00F4451B">
        <w:rPr>
          <w:rFonts w:ascii="Arial" w:hAnsi="Arial" w:cs="Arial"/>
        </w:rPr>
        <w:t>Meegeren</w:t>
      </w:r>
      <w:proofErr w:type="spellEnd"/>
      <w:r w:rsidRPr="00F4451B">
        <w:rPr>
          <w:rFonts w:ascii="Arial" w:hAnsi="Arial" w:cs="Arial"/>
        </w:rPr>
        <w:t xml:space="preserve"> ME, </w:t>
      </w:r>
      <w:proofErr w:type="spellStart"/>
      <w:r w:rsidRPr="00F4451B">
        <w:rPr>
          <w:rFonts w:ascii="Arial" w:hAnsi="Arial" w:cs="Arial"/>
        </w:rPr>
        <w:t>Forriol</w:t>
      </w:r>
      <w:proofErr w:type="spellEnd"/>
      <w:r w:rsidRPr="00F4451B">
        <w:rPr>
          <w:rFonts w:ascii="Arial" w:hAnsi="Arial" w:cs="Arial"/>
        </w:rPr>
        <w:t xml:space="preserve"> F. Consequences of intra- articular bleeding in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 xml:space="preserve">: science to clinical practice and beyond.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>. 2012 Jul;18 Suppl 4:112-9.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proofErr w:type="spellStart"/>
      <w:r w:rsidRPr="00F4451B">
        <w:rPr>
          <w:rFonts w:ascii="Arial" w:hAnsi="Arial" w:cs="Arial"/>
        </w:rPr>
        <w:t>Gurcay</w:t>
      </w:r>
      <w:proofErr w:type="spellEnd"/>
      <w:r w:rsidRPr="00F4451B">
        <w:rPr>
          <w:rFonts w:ascii="Arial" w:hAnsi="Arial" w:cs="Arial"/>
        </w:rPr>
        <w:t xml:space="preserve">, Eda. </w:t>
      </w:r>
      <w:proofErr w:type="spellStart"/>
      <w:r w:rsidRPr="00F4451B">
        <w:rPr>
          <w:rFonts w:ascii="Arial" w:hAnsi="Arial" w:cs="Arial"/>
        </w:rPr>
        <w:t>Eksioglu</w:t>
      </w:r>
      <w:proofErr w:type="spellEnd"/>
      <w:r w:rsidRPr="00F4451B">
        <w:rPr>
          <w:rFonts w:ascii="Arial" w:hAnsi="Arial" w:cs="Arial"/>
        </w:rPr>
        <w:t xml:space="preserve">, </w:t>
      </w:r>
      <w:proofErr w:type="spellStart"/>
      <w:r w:rsidRPr="00F4451B">
        <w:rPr>
          <w:rFonts w:ascii="Arial" w:hAnsi="Arial" w:cs="Arial"/>
        </w:rPr>
        <w:t>Emel</w:t>
      </w:r>
      <w:proofErr w:type="spellEnd"/>
      <w:r w:rsidRPr="00F4451B">
        <w:rPr>
          <w:rFonts w:ascii="Arial" w:hAnsi="Arial" w:cs="Arial"/>
        </w:rPr>
        <w:t xml:space="preserve">. </w:t>
      </w:r>
      <w:proofErr w:type="spellStart"/>
      <w:r w:rsidRPr="00F4451B">
        <w:rPr>
          <w:rFonts w:ascii="Arial" w:hAnsi="Arial" w:cs="Arial"/>
        </w:rPr>
        <w:t>Ezer</w:t>
      </w:r>
      <w:proofErr w:type="spellEnd"/>
      <w:r w:rsidRPr="00F4451B">
        <w:rPr>
          <w:rFonts w:ascii="Arial" w:hAnsi="Arial" w:cs="Arial"/>
        </w:rPr>
        <w:t>, et al. A Prospective Series of Musculoskeletal System Rehabilitation of Arthropathic Joints in Young Male Hemophilic Patients, Journal Article. Rheumatology International, 2008 Apr.; 28(6):541-5. 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proofErr w:type="spellStart"/>
      <w:r w:rsidRPr="00F4451B">
        <w:rPr>
          <w:rFonts w:ascii="Arial" w:hAnsi="Arial" w:cs="Arial"/>
        </w:rPr>
        <w:t>Hermans</w:t>
      </w:r>
      <w:proofErr w:type="spellEnd"/>
      <w:r w:rsidRPr="00F4451B">
        <w:rPr>
          <w:rFonts w:ascii="Arial" w:hAnsi="Arial" w:cs="Arial"/>
        </w:rPr>
        <w:t xml:space="preserve">, C. De </w:t>
      </w:r>
      <w:proofErr w:type="spellStart"/>
      <w:r w:rsidRPr="00F4451B">
        <w:rPr>
          <w:rFonts w:ascii="Arial" w:hAnsi="Arial" w:cs="Arial"/>
        </w:rPr>
        <w:t>Moerloose</w:t>
      </w:r>
      <w:proofErr w:type="spellEnd"/>
      <w:r w:rsidRPr="00F4451B">
        <w:rPr>
          <w:rFonts w:ascii="Arial" w:hAnsi="Arial" w:cs="Arial"/>
        </w:rPr>
        <w:t xml:space="preserve">, P. Fischer, K. Holstein, et al. Management of Acute </w:t>
      </w:r>
      <w:proofErr w:type="spellStart"/>
      <w:r w:rsidRPr="00F4451B">
        <w:rPr>
          <w:rFonts w:ascii="Arial" w:hAnsi="Arial" w:cs="Arial"/>
        </w:rPr>
        <w:t>Haemarthrosis</w:t>
      </w:r>
      <w:proofErr w:type="spellEnd"/>
      <w:r w:rsidRPr="00F4451B">
        <w:rPr>
          <w:rFonts w:ascii="Arial" w:hAnsi="Arial" w:cs="Arial"/>
        </w:rPr>
        <w:t xml:space="preserve"> in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 xml:space="preserve"> A without Inhibitors: Literature Review, European Survey and Recommendations: Journal Article.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>. 2011; 17(3):383-92. 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proofErr w:type="spellStart"/>
      <w:r w:rsidRPr="00F4451B">
        <w:rPr>
          <w:rFonts w:ascii="Arial" w:hAnsi="Arial" w:cs="Arial"/>
        </w:rPr>
        <w:t>Lobet</w:t>
      </w:r>
      <w:proofErr w:type="spellEnd"/>
      <w:r w:rsidRPr="00F4451B">
        <w:rPr>
          <w:rFonts w:ascii="Arial" w:hAnsi="Arial" w:cs="Arial"/>
        </w:rPr>
        <w:t xml:space="preserve"> S, </w:t>
      </w:r>
      <w:proofErr w:type="spellStart"/>
      <w:r w:rsidRPr="00F4451B">
        <w:rPr>
          <w:rFonts w:ascii="Arial" w:hAnsi="Arial" w:cs="Arial"/>
        </w:rPr>
        <w:t>Hermans</w:t>
      </w:r>
      <w:proofErr w:type="spellEnd"/>
      <w:r w:rsidRPr="00F4451B">
        <w:rPr>
          <w:rFonts w:ascii="Arial" w:hAnsi="Arial" w:cs="Arial"/>
        </w:rPr>
        <w:t xml:space="preserve"> C, Lambert C. Optimal management of </w:t>
      </w:r>
      <w:proofErr w:type="spellStart"/>
      <w:r w:rsidRPr="00F4451B">
        <w:rPr>
          <w:rFonts w:ascii="Arial" w:hAnsi="Arial" w:cs="Arial"/>
        </w:rPr>
        <w:t>arthopathy</w:t>
      </w:r>
      <w:proofErr w:type="spellEnd"/>
      <w:r w:rsidRPr="00F4451B">
        <w:rPr>
          <w:rFonts w:ascii="Arial" w:hAnsi="Arial" w:cs="Arial"/>
        </w:rPr>
        <w:t xml:space="preserve"> and hematomas. J Blood Med. 2014 Oct </w:t>
      </w:r>
      <w:proofErr w:type="gramStart"/>
      <w:r w:rsidRPr="00F4451B">
        <w:rPr>
          <w:rFonts w:ascii="Arial" w:hAnsi="Arial" w:cs="Arial"/>
        </w:rPr>
        <w:t>17;5:207</w:t>
      </w:r>
      <w:proofErr w:type="gramEnd"/>
      <w:r w:rsidRPr="00F4451B">
        <w:rPr>
          <w:rFonts w:ascii="Arial" w:hAnsi="Arial" w:cs="Arial"/>
        </w:rPr>
        <w:t>-18.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proofErr w:type="spellStart"/>
      <w:r w:rsidRPr="00F4451B">
        <w:rPr>
          <w:rFonts w:ascii="Arial" w:hAnsi="Arial" w:cs="Arial"/>
        </w:rPr>
        <w:t>Raffini</w:t>
      </w:r>
      <w:proofErr w:type="spellEnd"/>
      <w:r w:rsidRPr="00F4451B">
        <w:rPr>
          <w:rFonts w:ascii="Arial" w:hAnsi="Arial" w:cs="Arial"/>
        </w:rPr>
        <w:t xml:space="preserve">, Leslie. </w:t>
      </w:r>
      <w:proofErr w:type="spellStart"/>
      <w:r w:rsidRPr="00F4451B">
        <w:rPr>
          <w:rFonts w:ascii="Arial" w:hAnsi="Arial" w:cs="Arial"/>
        </w:rPr>
        <w:t>Manno</w:t>
      </w:r>
      <w:proofErr w:type="spellEnd"/>
      <w:r w:rsidRPr="00F4451B">
        <w:rPr>
          <w:rFonts w:ascii="Arial" w:hAnsi="Arial" w:cs="Arial"/>
        </w:rPr>
        <w:t xml:space="preserve">, Catherine. Modern Management of </w:t>
      </w:r>
      <w:proofErr w:type="spellStart"/>
      <w:r w:rsidRPr="00F4451B">
        <w:rPr>
          <w:rFonts w:ascii="Arial" w:hAnsi="Arial" w:cs="Arial"/>
        </w:rPr>
        <w:t>Haemophilic</w:t>
      </w:r>
      <w:proofErr w:type="spellEnd"/>
      <w:r w:rsidRPr="00F4451B">
        <w:rPr>
          <w:rFonts w:ascii="Arial" w:hAnsi="Arial" w:cs="Arial"/>
        </w:rPr>
        <w:t xml:space="preserve"> Arthropathy, Journal Article. British Journal of </w:t>
      </w:r>
      <w:proofErr w:type="spellStart"/>
      <w:r w:rsidRPr="00F4451B">
        <w:rPr>
          <w:rFonts w:ascii="Arial" w:hAnsi="Arial" w:cs="Arial"/>
        </w:rPr>
        <w:t>Haematology</w:t>
      </w:r>
      <w:proofErr w:type="spellEnd"/>
      <w:r w:rsidRPr="00F4451B">
        <w:rPr>
          <w:rFonts w:ascii="Arial" w:hAnsi="Arial" w:cs="Arial"/>
        </w:rPr>
        <w:t>, 2007 Mar., 136(6):777-87. 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r w:rsidRPr="00F4451B">
        <w:rPr>
          <w:rFonts w:ascii="Arial" w:hAnsi="Arial" w:cs="Arial"/>
        </w:rPr>
        <w:t xml:space="preserve">Ross, Michael D. Elliott, Ryan. Acute Knee </w:t>
      </w:r>
      <w:proofErr w:type="spellStart"/>
      <w:r w:rsidRPr="00F4451B">
        <w:rPr>
          <w:rFonts w:ascii="Arial" w:hAnsi="Arial" w:cs="Arial"/>
        </w:rPr>
        <w:t>Haemarthrosis</w:t>
      </w:r>
      <w:proofErr w:type="spellEnd"/>
      <w:r w:rsidRPr="00F4451B">
        <w:rPr>
          <w:rFonts w:ascii="Arial" w:hAnsi="Arial" w:cs="Arial"/>
        </w:rPr>
        <w:t>: A Case Report Describing Diagnosis and Management for a Patient on Anticoagulation Medication, Case Report, Journal Article. Physiotherapy Research International, 2011 Jun.., 16(2):120-3. 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proofErr w:type="spellStart"/>
      <w:r w:rsidRPr="00F4451B">
        <w:rPr>
          <w:rFonts w:ascii="Arial" w:hAnsi="Arial" w:cs="Arial"/>
        </w:rPr>
        <w:t>Solimeno</w:t>
      </w:r>
      <w:proofErr w:type="spellEnd"/>
      <w:r w:rsidRPr="00F4451B">
        <w:rPr>
          <w:rFonts w:ascii="Arial" w:hAnsi="Arial" w:cs="Arial"/>
        </w:rPr>
        <w:t xml:space="preserve"> L, Luck J, </w:t>
      </w:r>
      <w:proofErr w:type="spellStart"/>
      <w:r w:rsidRPr="00F4451B">
        <w:rPr>
          <w:rFonts w:ascii="Arial" w:hAnsi="Arial" w:cs="Arial"/>
        </w:rPr>
        <w:t>Fondanesche</w:t>
      </w:r>
      <w:proofErr w:type="spellEnd"/>
      <w:r w:rsidRPr="00F4451B">
        <w:rPr>
          <w:rFonts w:ascii="Arial" w:hAnsi="Arial" w:cs="Arial"/>
        </w:rPr>
        <w:t xml:space="preserve"> C, McLaughlin P, Narayan P, </w:t>
      </w:r>
      <w:proofErr w:type="spellStart"/>
      <w:r w:rsidRPr="00F4451B">
        <w:rPr>
          <w:rFonts w:ascii="Arial" w:hAnsi="Arial" w:cs="Arial"/>
        </w:rPr>
        <w:t>Sabbour</w:t>
      </w:r>
      <w:proofErr w:type="spellEnd"/>
      <w:r w:rsidRPr="00F4451B">
        <w:rPr>
          <w:rFonts w:ascii="Arial" w:hAnsi="Arial" w:cs="Arial"/>
        </w:rPr>
        <w:t xml:space="preserve"> A, </w:t>
      </w:r>
      <w:proofErr w:type="spellStart"/>
      <w:r w:rsidRPr="00F4451B">
        <w:rPr>
          <w:rFonts w:ascii="Arial" w:hAnsi="Arial" w:cs="Arial"/>
        </w:rPr>
        <w:t>Sohail</w:t>
      </w:r>
      <w:proofErr w:type="spellEnd"/>
      <w:r w:rsidRPr="00F4451B">
        <w:rPr>
          <w:rFonts w:ascii="Arial" w:hAnsi="Arial" w:cs="Arial"/>
        </w:rPr>
        <w:t xml:space="preserve"> T, Pasta G. Knee arthropathy: when things go wrong.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>. 2012 Jul;18 Suppl 4:105-11. 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proofErr w:type="spellStart"/>
      <w:r w:rsidRPr="00F4451B">
        <w:rPr>
          <w:rFonts w:ascii="Arial" w:hAnsi="Arial" w:cs="Arial"/>
        </w:rPr>
        <w:t>Soucie</w:t>
      </w:r>
      <w:proofErr w:type="spellEnd"/>
      <w:r w:rsidRPr="00F4451B">
        <w:rPr>
          <w:rFonts w:ascii="Arial" w:hAnsi="Arial" w:cs="Arial"/>
        </w:rPr>
        <w:t xml:space="preserve"> JM, </w:t>
      </w:r>
      <w:proofErr w:type="spellStart"/>
      <w:r w:rsidRPr="00F4451B">
        <w:rPr>
          <w:rFonts w:ascii="Arial" w:hAnsi="Arial" w:cs="Arial"/>
        </w:rPr>
        <w:t>Cianfrini</w:t>
      </w:r>
      <w:proofErr w:type="spellEnd"/>
      <w:r w:rsidRPr="00F4451B">
        <w:rPr>
          <w:rFonts w:ascii="Arial" w:hAnsi="Arial" w:cs="Arial"/>
        </w:rPr>
        <w:t xml:space="preserve"> C, </w:t>
      </w:r>
      <w:proofErr w:type="spellStart"/>
      <w:r w:rsidRPr="00F4451B">
        <w:rPr>
          <w:rFonts w:ascii="Arial" w:hAnsi="Arial" w:cs="Arial"/>
        </w:rPr>
        <w:t>Janco</w:t>
      </w:r>
      <w:proofErr w:type="spellEnd"/>
      <w:r w:rsidRPr="00F4451B">
        <w:rPr>
          <w:rFonts w:ascii="Arial" w:hAnsi="Arial" w:cs="Arial"/>
        </w:rPr>
        <w:t xml:space="preserve"> RL, Kulkarni R, Hambleton J, Evatt B, Forsyth A, Geraghty S, Hoots K, Abshire T, Curtis R, Forsberg A, </w:t>
      </w:r>
      <w:proofErr w:type="spellStart"/>
      <w:r w:rsidRPr="00F4451B">
        <w:rPr>
          <w:rFonts w:ascii="Arial" w:hAnsi="Arial" w:cs="Arial"/>
        </w:rPr>
        <w:t>Huszti</w:t>
      </w:r>
      <w:proofErr w:type="spellEnd"/>
      <w:r w:rsidRPr="00F4451B">
        <w:rPr>
          <w:rFonts w:ascii="Arial" w:hAnsi="Arial" w:cs="Arial"/>
        </w:rPr>
        <w:t xml:space="preserve"> H, Wagner </w:t>
      </w:r>
      <w:proofErr w:type="spellStart"/>
      <w:proofErr w:type="gramStart"/>
      <w:r w:rsidRPr="00F4451B">
        <w:rPr>
          <w:rFonts w:ascii="Arial" w:hAnsi="Arial" w:cs="Arial"/>
        </w:rPr>
        <w:t>M,White</w:t>
      </w:r>
      <w:proofErr w:type="spellEnd"/>
      <w:proofErr w:type="gramEnd"/>
      <w:r w:rsidRPr="00F4451B">
        <w:rPr>
          <w:rFonts w:ascii="Arial" w:hAnsi="Arial" w:cs="Arial"/>
        </w:rPr>
        <w:t xml:space="preserve"> GC 2nd. Joint range-of-motion limitations among young males with hemophilia: prevalence and risk factors. Blood. 2004 Apr 1;103(7):2467-73.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r w:rsidRPr="00F4451B">
        <w:rPr>
          <w:rFonts w:ascii="Arial" w:hAnsi="Arial" w:cs="Arial"/>
        </w:rPr>
        <w:t xml:space="preserve">Wirth, Lena. Cornelius, Paul. Spontaneous </w:t>
      </w:r>
      <w:proofErr w:type="spellStart"/>
      <w:r w:rsidRPr="00F4451B">
        <w:rPr>
          <w:rFonts w:ascii="Arial" w:hAnsi="Arial" w:cs="Arial"/>
        </w:rPr>
        <w:t>Haemarthrosis</w:t>
      </w:r>
      <w:proofErr w:type="spellEnd"/>
      <w:r w:rsidRPr="00F4451B">
        <w:rPr>
          <w:rFonts w:ascii="Arial" w:hAnsi="Arial" w:cs="Arial"/>
        </w:rPr>
        <w:t xml:space="preserve"> Causing Anterior Shoulder Dislocation, Case Report, Journal Article. European Journal of Emergency Medicine, 2010 Dec., 17(6):316-7.</w:t>
      </w:r>
    </w:p>
    <w:p w:rsidR="00F4451B" w:rsidRDefault="00F4451B" w:rsidP="00F4451B">
      <w:pPr>
        <w:pStyle w:val="rtecenter"/>
        <w:rPr>
          <w:rStyle w:val="Strong"/>
          <w:rFonts w:ascii="Arial" w:hAnsi="Arial" w:cs="Arial"/>
        </w:rPr>
      </w:pPr>
    </w:p>
    <w:p w:rsidR="00F4451B" w:rsidRDefault="00F4451B" w:rsidP="00F4451B">
      <w:pPr>
        <w:pStyle w:val="rtecenter"/>
        <w:rPr>
          <w:rStyle w:val="Strong"/>
          <w:rFonts w:ascii="Arial" w:hAnsi="Arial" w:cs="Arial"/>
        </w:rPr>
      </w:pPr>
    </w:p>
    <w:p w:rsidR="00F4451B" w:rsidRPr="00F4451B" w:rsidRDefault="00F4451B" w:rsidP="00F4451B">
      <w:pPr>
        <w:pStyle w:val="rtecenter"/>
        <w:rPr>
          <w:rFonts w:ascii="Arial" w:hAnsi="Arial" w:cs="Arial"/>
          <w:sz w:val="32"/>
          <w:szCs w:val="32"/>
        </w:rPr>
      </w:pPr>
      <w:r w:rsidRPr="00F4451B">
        <w:rPr>
          <w:rStyle w:val="Strong"/>
          <w:rFonts w:ascii="Arial" w:hAnsi="Arial" w:cs="Arial"/>
          <w:sz w:val="32"/>
          <w:szCs w:val="32"/>
        </w:rPr>
        <w:lastRenderedPageBreak/>
        <w:t>Synovitis and Hemophilia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r w:rsidRPr="00F4451B">
        <w:rPr>
          <w:rFonts w:ascii="Arial" w:hAnsi="Arial" w:cs="Arial"/>
        </w:rPr>
        <w:t xml:space="preserve">Galli, E., </w:t>
      </w:r>
      <w:proofErr w:type="spellStart"/>
      <w:r w:rsidRPr="00F4451B">
        <w:rPr>
          <w:rFonts w:ascii="Arial" w:hAnsi="Arial" w:cs="Arial"/>
        </w:rPr>
        <w:t>Baques</w:t>
      </w:r>
      <w:proofErr w:type="spellEnd"/>
      <w:r w:rsidRPr="00F4451B">
        <w:rPr>
          <w:rFonts w:ascii="Arial" w:hAnsi="Arial" w:cs="Arial"/>
        </w:rPr>
        <w:t xml:space="preserve">, A., Moretti, N. et al. Hemophilic chronic synovitis: therapy of hemarthrosis using endovascular embolization of knee and elbow arteries. Cardiovasc </w:t>
      </w:r>
      <w:proofErr w:type="spellStart"/>
      <w:r w:rsidRPr="00F4451B">
        <w:rPr>
          <w:rFonts w:ascii="Arial" w:hAnsi="Arial" w:cs="Arial"/>
        </w:rPr>
        <w:t>Intervent</w:t>
      </w:r>
      <w:proofErr w:type="spellEnd"/>
      <w:r w:rsidRPr="00F4451B">
        <w:rPr>
          <w:rFonts w:ascii="Arial" w:hAnsi="Arial" w:cs="Arial"/>
        </w:rPr>
        <w:t xml:space="preserve"> </w:t>
      </w:r>
      <w:proofErr w:type="spellStart"/>
      <w:r w:rsidRPr="00F4451B">
        <w:rPr>
          <w:rFonts w:ascii="Arial" w:hAnsi="Arial" w:cs="Arial"/>
        </w:rPr>
        <w:t>Radiol</w:t>
      </w:r>
      <w:proofErr w:type="spellEnd"/>
      <w:r w:rsidRPr="00F4451B">
        <w:rPr>
          <w:rFonts w:ascii="Arial" w:hAnsi="Arial" w:cs="Arial"/>
        </w:rPr>
        <w:t xml:space="preserve"> (2013) 36: 964. 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proofErr w:type="spellStart"/>
      <w:r w:rsidRPr="00F4451B">
        <w:rPr>
          <w:rFonts w:ascii="Arial" w:hAnsi="Arial" w:cs="Arial"/>
        </w:rPr>
        <w:t>Seuser</w:t>
      </w:r>
      <w:proofErr w:type="spellEnd"/>
      <w:r w:rsidRPr="00F4451B">
        <w:rPr>
          <w:rFonts w:ascii="Arial" w:hAnsi="Arial" w:cs="Arial"/>
        </w:rPr>
        <w:t xml:space="preserve">, A. </w:t>
      </w:r>
      <w:proofErr w:type="spellStart"/>
      <w:r w:rsidRPr="00F4451B">
        <w:rPr>
          <w:rFonts w:ascii="Arial" w:hAnsi="Arial" w:cs="Arial"/>
        </w:rPr>
        <w:t>Berdel</w:t>
      </w:r>
      <w:proofErr w:type="spellEnd"/>
      <w:r w:rsidRPr="00F4451B">
        <w:rPr>
          <w:rFonts w:ascii="Arial" w:hAnsi="Arial" w:cs="Arial"/>
        </w:rPr>
        <w:t xml:space="preserve">, P. Oldenburg, J. Rehabilitation of Synovitis in Patients with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 xml:space="preserve">, Journal Article.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>. 2007; 13 Suppl 3:26-31.</w:t>
      </w:r>
    </w:p>
    <w:p w:rsidR="00F4451B" w:rsidRDefault="00F4451B" w:rsidP="00F4451B">
      <w:pPr>
        <w:pStyle w:val="rtecenter"/>
        <w:rPr>
          <w:rStyle w:val="Strong"/>
          <w:rFonts w:ascii="Arial" w:hAnsi="Arial" w:cs="Arial"/>
        </w:rPr>
      </w:pPr>
    </w:p>
    <w:p w:rsidR="00F4451B" w:rsidRPr="00F4451B" w:rsidRDefault="00F4451B" w:rsidP="00F4451B">
      <w:pPr>
        <w:pStyle w:val="rtecenter"/>
        <w:rPr>
          <w:rFonts w:ascii="Arial" w:hAnsi="Arial" w:cs="Arial"/>
          <w:sz w:val="32"/>
          <w:szCs w:val="32"/>
        </w:rPr>
      </w:pPr>
      <w:r w:rsidRPr="00F4451B">
        <w:rPr>
          <w:rStyle w:val="Strong"/>
          <w:rFonts w:ascii="Arial" w:hAnsi="Arial" w:cs="Arial"/>
          <w:sz w:val="32"/>
          <w:szCs w:val="32"/>
        </w:rPr>
        <w:t>Muscle Bleeds and Physical Therapy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r w:rsidRPr="00F4451B">
        <w:rPr>
          <w:rFonts w:ascii="Arial" w:hAnsi="Arial" w:cs="Arial"/>
        </w:rPr>
        <w:t xml:space="preserve">Beyer R, </w:t>
      </w:r>
      <w:proofErr w:type="spellStart"/>
      <w:r w:rsidRPr="00F4451B">
        <w:rPr>
          <w:rFonts w:ascii="Arial" w:hAnsi="Arial" w:cs="Arial"/>
        </w:rPr>
        <w:t>Ingerslev</w:t>
      </w:r>
      <w:proofErr w:type="spellEnd"/>
      <w:r w:rsidRPr="00F4451B">
        <w:rPr>
          <w:rFonts w:ascii="Arial" w:hAnsi="Arial" w:cs="Arial"/>
        </w:rPr>
        <w:t xml:space="preserve"> J, </w:t>
      </w:r>
      <w:proofErr w:type="spellStart"/>
      <w:r w:rsidRPr="00F4451B">
        <w:rPr>
          <w:rFonts w:ascii="Arial" w:hAnsi="Arial" w:cs="Arial"/>
        </w:rPr>
        <w:t>Sørensen</w:t>
      </w:r>
      <w:proofErr w:type="spellEnd"/>
      <w:r w:rsidRPr="00F4451B">
        <w:rPr>
          <w:rFonts w:ascii="Arial" w:hAnsi="Arial" w:cs="Arial"/>
        </w:rPr>
        <w:t xml:space="preserve"> B. Muscle bleeds in professional athletes-diagnosis, classification, treatment and potential impact in patients with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 xml:space="preserve">.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>. 2010 Nov;16(6):858-865.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r w:rsidRPr="00F4451B">
        <w:rPr>
          <w:rFonts w:ascii="Arial" w:hAnsi="Arial" w:cs="Arial"/>
        </w:rPr>
        <w:t xml:space="preserve">Beyer R, </w:t>
      </w:r>
      <w:proofErr w:type="spellStart"/>
      <w:r w:rsidRPr="00F4451B">
        <w:rPr>
          <w:rFonts w:ascii="Arial" w:hAnsi="Arial" w:cs="Arial"/>
        </w:rPr>
        <w:t>Ingerslev</w:t>
      </w:r>
      <w:proofErr w:type="spellEnd"/>
      <w:r w:rsidRPr="00F4451B">
        <w:rPr>
          <w:rFonts w:ascii="Arial" w:hAnsi="Arial" w:cs="Arial"/>
        </w:rPr>
        <w:t xml:space="preserve"> J, Sorensen B. Current practice in the management of muscle </w:t>
      </w:r>
      <w:proofErr w:type="spellStart"/>
      <w:r w:rsidRPr="00F4451B">
        <w:rPr>
          <w:rFonts w:ascii="Arial" w:hAnsi="Arial" w:cs="Arial"/>
        </w:rPr>
        <w:t>haematomas</w:t>
      </w:r>
      <w:proofErr w:type="spellEnd"/>
      <w:r w:rsidRPr="00F4451B">
        <w:rPr>
          <w:rFonts w:ascii="Arial" w:hAnsi="Arial" w:cs="Arial"/>
        </w:rPr>
        <w:t xml:space="preserve"> in patients with severe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 xml:space="preserve">.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>. 2010 Nov;16(6):926-931.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proofErr w:type="spellStart"/>
      <w:r w:rsidRPr="00F4451B">
        <w:rPr>
          <w:rFonts w:ascii="Arial" w:hAnsi="Arial" w:cs="Arial"/>
        </w:rPr>
        <w:t>D'Young</w:t>
      </w:r>
      <w:proofErr w:type="spellEnd"/>
      <w:r w:rsidRPr="00F4451B">
        <w:rPr>
          <w:rFonts w:ascii="Arial" w:hAnsi="Arial" w:cs="Arial"/>
        </w:rPr>
        <w:t xml:space="preserve">, A I. Conservative Physiotherapeutic Management of Chronic </w:t>
      </w:r>
      <w:proofErr w:type="spellStart"/>
      <w:r w:rsidRPr="00F4451B">
        <w:rPr>
          <w:rFonts w:ascii="Arial" w:hAnsi="Arial" w:cs="Arial"/>
        </w:rPr>
        <w:t>Haematomata</w:t>
      </w:r>
      <w:proofErr w:type="spellEnd"/>
      <w:r w:rsidRPr="00F4451B">
        <w:rPr>
          <w:rFonts w:ascii="Arial" w:hAnsi="Arial" w:cs="Arial"/>
        </w:rPr>
        <w:t xml:space="preserve"> and </w:t>
      </w:r>
      <w:proofErr w:type="spellStart"/>
      <w:r w:rsidRPr="00F4451B">
        <w:rPr>
          <w:rFonts w:ascii="Arial" w:hAnsi="Arial" w:cs="Arial"/>
        </w:rPr>
        <w:t>Haemophilic</w:t>
      </w:r>
      <w:proofErr w:type="spellEnd"/>
      <w:r w:rsidRPr="00F4451B">
        <w:rPr>
          <w:rFonts w:ascii="Arial" w:hAnsi="Arial" w:cs="Arial"/>
        </w:rPr>
        <w:t xml:space="preserve"> </w:t>
      </w:r>
      <w:proofErr w:type="spellStart"/>
      <w:r w:rsidRPr="00F4451B">
        <w:rPr>
          <w:rFonts w:ascii="Arial" w:hAnsi="Arial" w:cs="Arial"/>
        </w:rPr>
        <w:t>Pseudotumours</w:t>
      </w:r>
      <w:proofErr w:type="spellEnd"/>
      <w:r w:rsidRPr="00F4451B">
        <w:rPr>
          <w:rFonts w:ascii="Arial" w:hAnsi="Arial" w:cs="Arial"/>
        </w:rPr>
        <w:t xml:space="preserve">: Case Study and Comparison to Historical Management: Case Study, Journal Article.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>. 2009; 15(1):253-260.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proofErr w:type="spellStart"/>
      <w:r w:rsidRPr="00F4451B">
        <w:rPr>
          <w:rFonts w:ascii="Arial" w:hAnsi="Arial" w:cs="Arial"/>
        </w:rPr>
        <w:t>Sørensen</w:t>
      </w:r>
      <w:proofErr w:type="spellEnd"/>
      <w:r w:rsidRPr="00F4451B">
        <w:rPr>
          <w:rFonts w:ascii="Arial" w:hAnsi="Arial" w:cs="Arial"/>
        </w:rPr>
        <w:t xml:space="preserve"> B, Benson GM, Bladen M, </w:t>
      </w:r>
      <w:proofErr w:type="spellStart"/>
      <w:r w:rsidRPr="00F4451B">
        <w:rPr>
          <w:rFonts w:ascii="Arial" w:hAnsi="Arial" w:cs="Arial"/>
        </w:rPr>
        <w:t>Classey</w:t>
      </w:r>
      <w:proofErr w:type="spellEnd"/>
      <w:r w:rsidRPr="00F4451B">
        <w:rPr>
          <w:rFonts w:ascii="Arial" w:hAnsi="Arial" w:cs="Arial"/>
        </w:rPr>
        <w:t xml:space="preserve"> S, Keeling DM, McLaughlin P, Yee TT, Makris M. Management of muscle </w:t>
      </w:r>
      <w:proofErr w:type="spellStart"/>
      <w:r w:rsidRPr="00F4451B">
        <w:rPr>
          <w:rFonts w:ascii="Arial" w:hAnsi="Arial" w:cs="Arial"/>
        </w:rPr>
        <w:t>haematomas</w:t>
      </w:r>
      <w:proofErr w:type="spellEnd"/>
      <w:r w:rsidRPr="00F4451B">
        <w:rPr>
          <w:rFonts w:ascii="Arial" w:hAnsi="Arial" w:cs="Arial"/>
        </w:rPr>
        <w:t xml:space="preserve"> in patients with severe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 xml:space="preserve"> in an evidence-poor world.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>. 2012 Jul;18(4):598-606.</w:t>
      </w:r>
    </w:p>
    <w:p w:rsidR="00F4451B" w:rsidRDefault="00F4451B" w:rsidP="00F4451B">
      <w:pPr>
        <w:pStyle w:val="rtecenter"/>
        <w:rPr>
          <w:rStyle w:val="Strong"/>
          <w:rFonts w:ascii="Arial" w:hAnsi="Arial" w:cs="Arial"/>
          <w:sz w:val="32"/>
          <w:szCs w:val="32"/>
        </w:rPr>
      </w:pPr>
    </w:p>
    <w:p w:rsidR="00F4451B" w:rsidRPr="00F4451B" w:rsidRDefault="00F4451B" w:rsidP="00F4451B">
      <w:pPr>
        <w:pStyle w:val="rtecenter"/>
        <w:rPr>
          <w:rFonts w:ascii="Arial" w:hAnsi="Arial" w:cs="Arial"/>
          <w:sz w:val="32"/>
          <w:szCs w:val="32"/>
        </w:rPr>
      </w:pPr>
      <w:r w:rsidRPr="00F4451B">
        <w:rPr>
          <w:rStyle w:val="Strong"/>
          <w:rFonts w:ascii="Arial" w:hAnsi="Arial" w:cs="Arial"/>
          <w:sz w:val="32"/>
          <w:szCs w:val="32"/>
        </w:rPr>
        <w:t>Physical Fitness and Bleeding Disorders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r w:rsidRPr="00F4451B">
        <w:rPr>
          <w:rFonts w:ascii="Arial" w:hAnsi="Arial" w:cs="Arial"/>
        </w:rPr>
        <w:t xml:space="preserve">Blamey G, Forsyth A, </w:t>
      </w:r>
      <w:proofErr w:type="spellStart"/>
      <w:r w:rsidRPr="00F4451B">
        <w:rPr>
          <w:rFonts w:ascii="Arial" w:hAnsi="Arial" w:cs="Arial"/>
        </w:rPr>
        <w:t>Zourikian</w:t>
      </w:r>
      <w:proofErr w:type="spellEnd"/>
      <w:r w:rsidRPr="00F4451B">
        <w:rPr>
          <w:rFonts w:ascii="Arial" w:hAnsi="Arial" w:cs="Arial"/>
        </w:rPr>
        <w:t xml:space="preserve"> N, et al. Comprehensive elements of a physiotherapy exercise </w:t>
      </w:r>
      <w:proofErr w:type="spellStart"/>
      <w:r w:rsidRPr="00F4451B">
        <w:rPr>
          <w:rFonts w:ascii="Arial" w:hAnsi="Arial" w:cs="Arial"/>
        </w:rPr>
        <w:t>programme</w:t>
      </w:r>
      <w:proofErr w:type="spellEnd"/>
      <w:r w:rsidRPr="00F4451B">
        <w:rPr>
          <w:rFonts w:ascii="Arial" w:hAnsi="Arial" w:cs="Arial"/>
        </w:rPr>
        <w:t xml:space="preserve"> in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 xml:space="preserve"> – A Global Perspective.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>. 2010; 16 (Suppl. 5): 136-145.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r w:rsidRPr="00F4451B">
        <w:rPr>
          <w:rFonts w:ascii="Arial" w:hAnsi="Arial" w:cs="Arial"/>
        </w:rPr>
        <w:t xml:space="preserve">Broderick, C. R., Herbert, R. D., et al. Fitness and quality of life in children with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 xml:space="preserve">.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>. 2009; 1-6.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r w:rsidRPr="00F4451B">
        <w:rPr>
          <w:rFonts w:ascii="Arial" w:hAnsi="Arial" w:cs="Arial"/>
        </w:rPr>
        <w:t xml:space="preserve">Baumgardner J, Elon L, </w:t>
      </w:r>
      <w:proofErr w:type="spellStart"/>
      <w:r w:rsidRPr="00F4451B">
        <w:rPr>
          <w:rFonts w:ascii="Arial" w:hAnsi="Arial" w:cs="Arial"/>
        </w:rPr>
        <w:t>Antun</w:t>
      </w:r>
      <w:proofErr w:type="spellEnd"/>
      <w:r w:rsidRPr="00F4451B">
        <w:rPr>
          <w:rFonts w:ascii="Arial" w:hAnsi="Arial" w:cs="Arial"/>
        </w:rPr>
        <w:t xml:space="preserve"> A, Stein S, Ribeiro M, </w:t>
      </w:r>
      <w:proofErr w:type="spellStart"/>
      <w:r w:rsidRPr="00F4451B">
        <w:rPr>
          <w:rFonts w:ascii="Arial" w:hAnsi="Arial" w:cs="Arial"/>
        </w:rPr>
        <w:t>Slovensky</w:t>
      </w:r>
      <w:proofErr w:type="spellEnd"/>
      <w:r w:rsidRPr="00F4451B">
        <w:rPr>
          <w:rFonts w:ascii="Arial" w:hAnsi="Arial" w:cs="Arial"/>
        </w:rPr>
        <w:t xml:space="preserve"> L, Kempton CL. Physical activity and functional abilities in adult males with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 xml:space="preserve">: a cross-sectional survey from a single US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 xml:space="preserve"> treatment </w:t>
      </w:r>
      <w:proofErr w:type="spellStart"/>
      <w:r w:rsidRPr="00F4451B">
        <w:rPr>
          <w:rFonts w:ascii="Arial" w:hAnsi="Arial" w:cs="Arial"/>
        </w:rPr>
        <w:t>centre</w:t>
      </w:r>
      <w:proofErr w:type="spellEnd"/>
      <w:r w:rsidRPr="00F4451B">
        <w:rPr>
          <w:rFonts w:ascii="Arial" w:hAnsi="Arial" w:cs="Arial"/>
        </w:rPr>
        <w:t xml:space="preserve">.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>. 2013 Jul;19(4):551-557.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r w:rsidRPr="00F4451B">
        <w:rPr>
          <w:rFonts w:ascii="Arial" w:hAnsi="Arial" w:cs="Arial"/>
        </w:rPr>
        <w:lastRenderedPageBreak/>
        <w:t xml:space="preserve">Buxbaum N, Ponce M, Said P, Michaels L. Psychosocial correlates of physical activity in adolescents with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 xml:space="preserve">.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>. 2010; 16: 656-661.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proofErr w:type="spellStart"/>
      <w:r w:rsidRPr="00F4451B">
        <w:rPr>
          <w:rFonts w:ascii="Arial" w:hAnsi="Arial" w:cs="Arial"/>
        </w:rPr>
        <w:t>Czepa</w:t>
      </w:r>
      <w:proofErr w:type="spellEnd"/>
      <w:r w:rsidRPr="00F4451B">
        <w:rPr>
          <w:rFonts w:ascii="Arial" w:hAnsi="Arial" w:cs="Arial"/>
        </w:rPr>
        <w:t xml:space="preserve"> D, von </w:t>
      </w:r>
      <w:proofErr w:type="spellStart"/>
      <w:r w:rsidRPr="00F4451B">
        <w:rPr>
          <w:rFonts w:ascii="Arial" w:hAnsi="Arial" w:cs="Arial"/>
        </w:rPr>
        <w:t>Mackensen</w:t>
      </w:r>
      <w:proofErr w:type="spellEnd"/>
      <w:r w:rsidRPr="00F4451B">
        <w:rPr>
          <w:rFonts w:ascii="Arial" w:hAnsi="Arial" w:cs="Arial"/>
        </w:rPr>
        <w:t xml:space="preserve"> S, </w:t>
      </w:r>
      <w:proofErr w:type="spellStart"/>
      <w:r w:rsidRPr="00F4451B">
        <w:rPr>
          <w:rFonts w:ascii="Arial" w:hAnsi="Arial" w:cs="Arial"/>
        </w:rPr>
        <w:t>Hilberg</w:t>
      </w:r>
      <w:proofErr w:type="spellEnd"/>
      <w:r w:rsidRPr="00F4451B">
        <w:rPr>
          <w:rFonts w:ascii="Arial" w:hAnsi="Arial" w:cs="Arial"/>
        </w:rPr>
        <w:t xml:space="preserve"> T.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 xml:space="preserve"> &amp; exercise project (HEP): the impact of 1-year sports therapy </w:t>
      </w:r>
      <w:proofErr w:type="spellStart"/>
      <w:r w:rsidRPr="00F4451B">
        <w:rPr>
          <w:rFonts w:ascii="Arial" w:hAnsi="Arial" w:cs="Arial"/>
        </w:rPr>
        <w:t>programme</w:t>
      </w:r>
      <w:proofErr w:type="spellEnd"/>
      <w:r w:rsidRPr="00F4451B">
        <w:rPr>
          <w:rFonts w:ascii="Arial" w:hAnsi="Arial" w:cs="Arial"/>
        </w:rPr>
        <w:t xml:space="preserve"> on the performance in adult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 xml:space="preserve"> patients.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>. 2013 Mar;19(2):194-199. 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proofErr w:type="spellStart"/>
      <w:r w:rsidRPr="00F4451B">
        <w:rPr>
          <w:rFonts w:ascii="Arial" w:hAnsi="Arial" w:cs="Arial"/>
        </w:rPr>
        <w:t>Douma</w:t>
      </w:r>
      <w:proofErr w:type="spellEnd"/>
      <w:r w:rsidRPr="00F4451B">
        <w:rPr>
          <w:rFonts w:ascii="Arial" w:hAnsi="Arial" w:cs="Arial"/>
        </w:rPr>
        <w:t xml:space="preserve">-Van Riet D, </w:t>
      </w:r>
      <w:proofErr w:type="spellStart"/>
      <w:r w:rsidRPr="00F4451B">
        <w:rPr>
          <w:rFonts w:ascii="Arial" w:hAnsi="Arial" w:cs="Arial"/>
        </w:rPr>
        <w:t>Engelbert</w:t>
      </w:r>
      <w:proofErr w:type="spellEnd"/>
      <w:r w:rsidRPr="00F4451B">
        <w:rPr>
          <w:rFonts w:ascii="Arial" w:hAnsi="Arial" w:cs="Arial"/>
        </w:rPr>
        <w:t xml:space="preserve"> R, Van </w:t>
      </w:r>
      <w:proofErr w:type="spellStart"/>
      <w:r w:rsidRPr="00F4451B">
        <w:rPr>
          <w:rFonts w:ascii="Arial" w:hAnsi="Arial" w:cs="Arial"/>
        </w:rPr>
        <w:t>Genderen</w:t>
      </w:r>
      <w:proofErr w:type="spellEnd"/>
      <w:r w:rsidRPr="00F4451B">
        <w:rPr>
          <w:rFonts w:ascii="Arial" w:hAnsi="Arial" w:cs="Arial"/>
        </w:rPr>
        <w:t xml:space="preserve"> F, et al. Physical fitness in children with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 xml:space="preserve"> and the effect of overweight.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>. 2009; 15: 519-527.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proofErr w:type="spellStart"/>
      <w:r w:rsidRPr="00F4451B">
        <w:rPr>
          <w:rFonts w:ascii="Arial" w:hAnsi="Arial" w:cs="Arial"/>
        </w:rPr>
        <w:t>Engelbert</w:t>
      </w:r>
      <w:proofErr w:type="spellEnd"/>
      <w:r w:rsidRPr="00F4451B">
        <w:rPr>
          <w:rFonts w:ascii="Arial" w:hAnsi="Arial" w:cs="Arial"/>
        </w:rPr>
        <w:t xml:space="preserve"> R, Plantinga M, Van Der Net J, et al. Aerobic capacity in children with hemophilia. The Journal of Pediatrics. 2008 June; 152: 833-838.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proofErr w:type="spellStart"/>
      <w:r w:rsidRPr="00F4451B">
        <w:rPr>
          <w:rFonts w:ascii="Arial" w:hAnsi="Arial" w:cs="Arial"/>
        </w:rPr>
        <w:t>Gomis</w:t>
      </w:r>
      <w:proofErr w:type="spellEnd"/>
      <w:r w:rsidRPr="00F4451B">
        <w:rPr>
          <w:rFonts w:ascii="Arial" w:hAnsi="Arial" w:cs="Arial"/>
        </w:rPr>
        <w:t xml:space="preserve"> M, Querol F, Gallach J, et al. Exercise and sport in the treatment of </w:t>
      </w:r>
      <w:proofErr w:type="spellStart"/>
      <w:r w:rsidRPr="00F4451B">
        <w:rPr>
          <w:rFonts w:ascii="Arial" w:hAnsi="Arial" w:cs="Arial"/>
        </w:rPr>
        <w:t>haemophilic</w:t>
      </w:r>
      <w:proofErr w:type="spellEnd"/>
      <w:r w:rsidRPr="00F4451B">
        <w:rPr>
          <w:rFonts w:ascii="Arial" w:hAnsi="Arial" w:cs="Arial"/>
        </w:rPr>
        <w:t xml:space="preserve"> patients: A systematic review.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>. 2009; 15: 43-54.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r w:rsidRPr="00F4451B">
        <w:rPr>
          <w:rFonts w:ascii="Arial" w:hAnsi="Arial" w:cs="Arial"/>
        </w:rPr>
        <w:t xml:space="preserve">Groen W, van der Net J, Bos K, Abad A, Bergstrom BM, Blanchette VS, Feldman BM, Funk S, </w:t>
      </w:r>
      <w:proofErr w:type="spellStart"/>
      <w:r w:rsidRPr="00F4451B">
        <w:rPr>
          <w:rFonts w:ascii="Arial" w:hAnsi="Arial" w:cs="Arial"/>
        </w:rPr>
        <w:t>Helders</w:t>
      </w:r>
      <w:proofErr w:type="spellEnd"/>
      <w:r w:rsidRPr="00F4451B">
        <w:rPr>
          <w:rFonts w:ascii="Arial" w:hAnsi="Arial" w:cs="Arial"/>
        </w:rPr>
        <w:t xml:space="preserve"> P, Hilliard P, Manco-Johnson M, </w:t>
      </w:r>
      <w:proofErr w:type="spellStart"/>
      <w:r w:rsidRPr="00F4451B">
        <w:rPr>
          <w:rFonts w:ascii="Arial" w:hAnsi="Arial" w:cs="Arial"/>
        </w:rPr>
        <w:t>Petrini</w:t>
      </w:r>
      <w:proofErr w:type="spellEnd"/>
      <w:r w:rsidRPr="00F4451B">
        <w:rPr>
          <w:rFonts w:ascii="Arial" w:hAnsi="Arial" w:cs="Arial"/>
        </w:rPr>
        <w:t xml:space="preserve"> P, </w:t>
      </w:r>
      <w:proofErr w:type="spellStart"/>
      <w:r w:rsidRPr="00F4451B">
        <w:rPr>
          <w:rFonts w:ascii="Arial" w:hAnsi="Arial" w:cs="Arial"/>
        </w:rPr>
        <w:t>Zourikian</w:t>
      </w:r>
      <w:proofErr w:type="spellEnd"/>
      <w:r w:rsidRPr="00F4451B">
        <w:rPr>
          <w:rFonts w:ascii="Arial" w:hAnsi="Arial" w:cs="Arial"/>
        </w:rPr>
        <w:t xml:space="preserve"> N, Fischer K. Joint health and functional ability in children with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 xml:space="preserve"> who receive intensive replacement therapy.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>. 2011 Sep;17(5):783-790.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r w:rsidRPr="00F4451B">
        <w:rPr>
          <w:rFonts w:ascii="Arial" w:hAnsi="Arial" w:cs="Arial"/>
        </w:rPr>
        <w:t xml:space="preserve">McGee S, </w:t>
      </w:r>
      <w:proofErr w:type="spellStart"/>
      <w:r w:rsidRPr="00F4451B">
        <w:rPr>
          <w:rFonts w:ascii="Arial" w:hAnsi="Arial" w:cs="Arial"/>
        </w:rPr>
        <w:t>Raffini</w:t>
      </w:r>
      <w:proofErr w:type="spellEnd"/>
      <w:r w:rsidRPr="00F4451B">
        <w:rPr>
          <w:rFonts w:ascii="Arial" w:hAnsi="Arial" w:cs="Arial"/>
        </w:rPr>
        <w:t xml:space="preserve"> L, Witmer </w:t>
      </w:r>
      <w:proofErr w:type="spellStart"/>
      <w:proofErr w:type="gramStart"/>
      <w:r w:rsidRPr="00F4451B">
        <w:rPr>
          <w:rFonts w:ascii="Arial" w:hAnsi="Arial" w:cs="Arial"/>
        </w:rPr>
        <w:t>C.Organized</w:t>
      </w:r>
      <w:proofErr w:type="spellEnd"/>
      <w:proofErr w:type="gramEnd"/>
      <w:r w:rsidRPr="00F4451B">
        <w:rPr>
          <w:rFonts w:ascii="Arial" w:hAnsi="Arial" w:cs="Arial"/>
        </w:rPr>
        <w:t xml:space="preserve"> sports participation and the association with injury in </w:t>
      </w:r>
      <w:proofErr w:type="spellStart"/>
      <w:r w:rsidRPr="00F4451B">
        <w:rPr>
          <w:rFonts w:ascii="Arial" w:hAnsi="Arial" w:cs="Arial"/>
        </w:rPr>
        <w:t>paediatric</w:t>
      </w:r>
      <w:proofErr w:type="spellEnd"/>
      <w:r w:rsidRPr="00F4451B">
        <w:rPr>
          <w:rFonts w:ascii="Arial" w:hAnsi="Arial" w:cs="Arial"/>
        </w:rPr>
        <w:t xml:space="preserve"> patients with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 xml:space="preserve">.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>. 2015 Jul;21(4):538-542. 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r w:rsidRPr="00F4451B">
        <w:rPr>
          <w:rFonts w:ascii="Arial" w:hAnsi="Arial" w:cs="Arial"/>
        </w:rPr>
        <w:t xml:space="preserve">Monahan PE, Baker JR, Riske B, </w:t>
      </w:r>
      <w:proofErr w:type="spellStart"/>
      <w:r w:rsidRPr="00F4451B">
        <w:rPr>
          <w:rFonts w:ascii="Arial" w:hAnsi="Arial" w:cs="Arial"/>
        </w:rPr>
        <w:t>Soucie</w:t>
      </w:r>
      <w:proofErr w:type="spellEnd"/>
      <w:r w:rsidRPr="00F4451B">
        <w:rPr>
          <w:rFonts w:ascii="Arial" w:hAnsi="Arial" w:cs="Arial"/>
        </w:rPr>
        <w:t xml:space="preserve"> JM. Physical functioning in boys with hemophilia in the U.S. Am J </w:t>
      </w:r>
      <w:proofErr w:type="spellStart"/>
      <w:r w:rsidRPr="00F4451B">
        <w:rPr>
          <w:rFonts w:ascii="Arial" w:hAnsi="Arial" w:cs="Arial"/>
        </w:rPr>
        <w:t>Prev</w:t>
      </w:r>
      <w:proofErr w:type="spellEnd"/>
      <w:r w:rsidRPr="00F4451B">
        <w:rPr>
          <w:rFonts w:ascii="Arial" w:hAnsi="Arial" w:cs="Arial"/>
        </w:rPr>
        <w:t xml:space="preserve"> Med. 2011 Dec;41(6 Suppl 4</w:t>
      </w:r>
      <w:proofErr w:type="gramStart"/>
      <w:r w:rsidRPr="00F4451B">
        <w:rPr>
          <w:rFonts w:ascii="Arial" w:hAnsi="Arial" w:cs="Arial"/>
        </w:rPr>
        <w:t>):S</w:t>
      </w:r>
      <w:proofErr w:type="gramEnd"/>
      <w:r w:rsidRPr="00F4451B">
        <w:rPr>
          <w:rFonts w:ascii="Arial" w:hAnsi="Arial" w:cs="Arial"/>
        </w:rPr>
        <w:t>360-368.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proofErr w:type="spellStart"/>
      <w:r w:rsidRPr="00F4451B">
        <w:rPr>
          <w:rFonts w:ascii="Arial" w:hAnsi="Arial" w:cs="Arial"/>
        </w:rPr>
        <w:t>Mulvany</w:t>
      </w:r>
      <w:proofErr w:type="spellEnd"/>
      <w:r w:rsidRPr="00F4451B">
        <w:rPr>
          <w:rFonts w:ascii="Arial" w:hAnsi="Arial" w:cs="Arial"/>
        </w:rPr>
        <w:t xml:space="preserve"> R, Zucker-Levin A, </w:t>
      </w:r>
      <w:proofErr w:type="spellStart"/>
      <w:r w:rsidRPr="00F4451B">
        <w:rPr>
          <w:rFonts w:ascii="Arial" w:hAnsi="Arial" w:cs="Arial"/>
        </w:rPr>
        <w:t>Jeng</w:t>
      </w:r>
      <w:proofErr w:type="spellEnd"/>
      <w:r w:rsidRPr="00F4451B">
        <w:rPr>
          <w:rFonts w:ascii="Arial" w:hAnsi="Arial" w:cs="Arial"/>
        </w:rPr>
        <w:t xml:space="preserve"> M, et al. Effects of a 6-week, individualized, supervised exercise program for people with bleeding disorders and hemophilic arthritis. Physical Therapy. 2010 April; 90 (4): 509-526.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proofErr w:type="spellStart"/>
      <w:r w:rsidRPr="00F4451B">
        <w:rPr>
          <w:rFonts w:ascii="Arial" w:hAnsi="Arial" w:cs="Arial"/>
        </w:rPr>
        <w:t>Negrier</w:t>
      </w:r>
      <w:proofErr w:type="spellEnd"/>
      <w:r w:rsidRPr="00F4451B">
        <w:rPr>
          <w:rFonts w:ascii="Arial" w:hAnsi="Arial" w:cs="Arial"/>
        </w:rPr>
        <w:t xml:space="preserve"> C, </w:t>
      </w:r>
      <w:proofErr w:type="spellStart"/>
      <w:r w:rsidRPr="00F4451B">
        <w:rPr>
          <w:rFonts w:ascii="Arial" w:hAnsi="Arial" w:cs="Arial"/>
        </w:rPr>
        <w:t>Seuser</w:t>
      </w:r>
      <w:proofErr w:type="spellEnd"/>
      <w:r w:rsidRPr="00F4451B">
        <w:rPr>
          <w:rFonts w:ascii="Arial" w:hAnsi="Arial" w:cs="Arial"/>
        </w:rPr>
        <w:t xml:space="preserve"> A, Forsyth A, </w:t>
      </w:r>
      <w:proofErr w:type="spellStart"/>
      <w:r w:rsidRPr="00F4451B">
        <w:rPr>
          <w:rFonts w:ascii="Arial" w:hAnsi="Arial" w:cs="Arial"/>
        </w:rPr>
        <w:t>Lobet</w:t>
      </w:r>
      <w:proofErr w:type="spellEnd"/>
      <w:r w:rsidRPr="00F4451B">
        <w:rPr>
          <w:rFonts w:ascii="Arial" w:hAnsi="Arial" w:cs="Arial"/>
        </w:rPr>
        <w:t xml:space="preserve"> S, </w:t>
      </w:r>
      <w:proofErr w:type="spellStart"/>
      <w:r w:rsidRPr="00F4451B">
        <w:rPr>
          <w:rFonts w:ascii="Arial" w:hAnsi="Arial" w:cs="Arial"/>
        </w:rPr>
        <w:t>Llinas</w:t>
      </w:r>
      <w:proofErr w:type="spellEnd"/>
      <w:r w:rsidRPr="00F4451B">
        <w:rPr>
          <w:rFonts w:ascii="Arial" w:hAnsi="Arial" w:cs="Arial"/>
        </w:rPr>
        <w:t xml:space="preserve"> A, Rosas M, </w:t>
      </w:r>
      <w:proofErr w:type="spellStart"/>
      <w:r w:rsidRPr="00F4451B">
        <w:rPr>
          <w:rFonts w:ascii="Arial" w:hAnsi="Arial" w:cs="Arial"/>
        </w:rPr>
        <w:t>Heijnen</w:t>
      </w:r>
      <w:proofErr w:type="spellEnd"/>
      <w:r w:rsidRPr="00F4451B">
        <w:rPr>
          <w:rFonts w:ascii="Arial" w:hAnsi="Arial" w:cs="Arial"/>
        </w:rPr>
        <w:t xml:space="preserve"> L. The benefits of exercise for patients with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 xml:space="preserve"> and recommendations for safe and effective physical activity.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>. 2013 Jul;19(4):487-498.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proofErr w:type="spellStart"/>
      <w:r w:rsidRPr="00F4451B">
        <w:rPr>
          <w:rFonts w:ascii="Arial" w:hAnsi="Arial" w:cs="Arial"/>
        </w:rPr>
        <w:t>Soucie</w:t>
      </w:r>
      <w:proofErr w:type="spellEnd"/>
      <w:r w:rsidRPr="00F4451B">
        <w:rPr>
          <w:rFonts w:ascii="Arial" w:hAnsi="Arial" w:cs="Arial"/>
        </w:rPr>
        <w:t xml:space="preserve"> JM, Wang C, Siddiqi A, Kulkarni R, </w:t>
      </w:r>
      <w:proofErr w:type="spellStart"/>
      <w:r w:rsidRPr="00F4451B">
        <w:rPr>
          <w:rFonts w:ascii="Arial" w:hAnsi="Arial" w:cs="Arial"/>
        </w:rPr>
        <w:t>Recht</w:t>
      </w:r>
      <w:proofErr w:type="spellEnd"/>
      <w:r w:rsidRPr="00F4451B">
        <w:rPr>
          <w:rFonts w:ascii="Arial" w:hAnsi="Arial" w:cs="Arial"/>
        </w:rPr>
        <w:t xml:space="preserve"> M, </w:t>
      </w:r>
      <w:proofErr w:type="spellStart"/>
      <w:r w:rsidRPr="00F4451B">
        <w:rPr>
          <w:rFonts w:ascii="Arial" w:hAnsi="Arial" w:cs="Arial"/>
        </w:rPr>
        <w:t>Konkle</w:t>
      </w:r>
      <w:proofErr w:type="spellEnd"/>
      <w:r w:rsidRPr="00F4451B">
        <w:rPr>
          <w:rFonts w:ascii="Arial" w:hAnsi="Arial" w:cs="Arial"/>
        </w:rPr>
        <w:t xml:space="preserve"> BA; Hemophilia Treatment Center Network. The longitudinal effect of body adiposity on joint mobility in young males with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 xml:space="preserve"> A.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>. 2011 Mar;17(2):196-203.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proofErr w:type="spellStart"/>
      <w:r w:rsidRPr="00F4451B">
        <w:rPr>
          <w:rFonts w:ascii="Arial" w:hAnsi="Arial" w:cs="Arial"/>
        </w:rPr>
        <w:t>Stakiw</w:t>
      </w:r>
      <w:proofErr w:type="spellEnd"/>
      <w:r w:rsidRPr="00F4451B">
        <w:rPr>
          <w:rFonts w:ascii="Arial" w:hAnsi="Arial" w:cs="Arial"/>
        </w:rPr>
        <w:t xml:space="preserve"> J, Bowman M, </w:t>
      </w:r>
      <w:proofErr w:type="spellStart"/>
      <w:r w:rsidRPr="00F4451B">
        <w:rPr>
          <w:rFonts w:ascii="Arial" w:hAnsi="Arial" w:cs="Arial"/>
        </w:rPr>
        <w:t>Hegadorn</w:t>
      </w:r>
      <w:proofErr w:type="spellEnd"/>
      <w:r w:rsidRPr="00F4451B">
        <w:rPr>
          <w:rFonts w:ascii="Arial" w:hAnsi="Arial" w:cs="Arial"/>
        </w:rPr>
        <w:t xml:space="preserve"> C, et al. The effect of exercise on von </w:t>
      </w:r>
      <w:proofErr w:type="spellStart"/>
      <w:r w:rsidRPr="00F4451B">
        <w:rPr>
          <w:rFonts w:ascii="Arial" w:hAnsi="Arial" w:cs="Arial"/>
        </w:rPr>
        <w:t>willebrand</w:t>
      </w:r>
      <w:proofErr w:type="spellEnd"/>
      <w:r w:rsidRPr="00F4451B">
        <w:rPr>
          <w:rFonts w:ascii="Arial" w:hAnsi="Arial" w:cs="Arial"/>
        </w:rPr>
        <w:t xml:space="preserve"> factor and adamts-13 in individuals with type 1 and type 2b von </w:t>
      </w:r>
      <w:proofErr w:type="spellStart"/>
      <w:r w:rsidRPr="00F4451B">
        <w:rPr>
          <w:rFonts w:ascii="Arial" w:hAnsi="Arial" w:cs="Arial"/>
        </w:rPr>
        <w:t>willebrand</w:t>
      </w:r>
      <w:proofErr w:type="spellEnd"/>
      <w:r w:rsidRPr="00F4451B">
        <w:rPr>
          <w:rFonts w:ascii="Arial" w:hAnsi="Arial" w:cs="Arial"/>
        </w:rPr>
        <w:t xml:space="preserve"> disease. Journal of Thrombosis and </w:t>
      </w:r>
      <w:proofErr w:type="spellStart"/>
      <w:r w:rsidRPr="00F4451B">
        <w:rPr>
          <w:rFonts w:ascii="Arial" w:hAnsi="Arial" w:cs="Arial"/>
        </w:rPr>
        <w:t>Haemostasis</w:t>
      </w:r>
      <w:proofErr w:type="spellEnd"/>
      <w:r w:rsidRPr="00F4451B">
        <w:rPr>
          <w:rFonts w:ascii="Arial" w:hAnsi="Arial" w:cs="Arial"/>
        </w:rPr>
        <w:t>. 2007; 6:90-96.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proofErr w:type="spellStart"/>
      <w:r w:rsidRPr="00F4451B">
        <w:rPr>
          <w:rFonts w:ascii="Arial" w:hAnsi="Arial" w:cs="Arial"/>
        </w:rPr>
        <w:t>Stephensen</w:t>
      </w:r>
      <w:proofErr w:type="spellEnd"/>
      <w:r w:rsidRPr="00F4451B">
        <w:rPr>
          <w:rFonts w:ascii="Arial" w:hAnsi="Arial" w:cs="Arial"/>
        </w:rPr>
        <w:t xml:space="preserve"> D1, Drechsler WI, Scott OM. Outcome measures monitoring physical function in children with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 xml:space="preserve">: a systematic review.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>. 2014 May;20(3):306-321.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proofErr w:type="spellStart"/>
      <w:r w:rsidRPr="00F4451B">
        <w:rPr>
          <w:rFonts w:ascii="Arial" w:hAnsi="Arial" w:cs="Arial"/>
        </w:rPr>
        <w:lastRenderedPageBreak/>
        <w:t>Wittmeier</w:t>
      </w:r>
      <w:proofErr w:type="spellEnd"/>
      <w:r w:rsidRPr="00F4451B">
        <w:rPr>
          <w:rFonts w:ascii="Arial" w:hAnsi="Arial" w:cs="Arial"/>
        </w:rPr>
        <w:t xml:space="preserve"> K, Mulder K. Enhancing lifestyle for individuals with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 xml:space="preserve"> through physical activity and exercise: The role of physiotherapy.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>. 2007; 13 (Suppl. 2): 31-37. </w:t>
      </w:r>
    </w:p>
    <w:p w:rsidR="00F4451B" w:rsidRDefault="00F4451B" w:rsidP="00F4451B">
      <w:pPr>
        <w:pStyle w:val="rtecenter"/>
        <w:rPr>
          <w:rStyle w:val="Strong"/>
          <w:rFonts w:ascii="Arial" w:hAnsi="Arial" w:cs="Arial"/>
        </w:rPr>
      </w:pPr>
    </w:p>
    <w:p w:rsidR="00F4451B" w:rsidRPr="00F4451B" w:rsidRDefault="00F4451B" w:rsidP="00F4451B">
      <w:pPr>
        <w:pStyle w:val="rtecenter"/>
        <w:rPr>
          <w:rFonts w:ascii="Arial" w:hAnsi="Arial" w:cs="Arial"/>
          <w:sz w:val="32"/>
          <w:szCs w:val="32"/>
        </w:rPr>
      </w:pPr>
      <w:r w:rsidRPr="00F4451B">
        <w:rPr>
          <w:rStyle w:val="Strong"/>
          <w:rFonts w:ascii="Arial" w:hAnsi="Arial" w:cs="Arial"/>
          <w:sz w:val="32"/>
          <w:szCs w:val="32"/>
        </w:rPr>
        <w:t>Sports and Bleeding Disorders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r w:rsidRPr="00F4451B">
        <w:rPr>
          <w:rFonts w:ascii="Arial" w:hAnsi="Arial" w:cs="Arial"/>
        </w:rPr>
        <w:t xml:space="preserve">Beyer R, </w:t>
      </w:r>
      <w:proofErr w:type="spellStart"/>
      <w:r w:rsidRPr="00F4451B">
        <w:rPr>
          <w:rFonts w:ascii="Arial" w:hAnsi="Arial" w:cs="Arial"/>
        </w:rPr>
        <w:t>Ingerslev</w:t>
      </w:r>
      <w:proofErr w:type="spellEnd"/>
      <w:r w:rsidRPr="00F4451B">
        <w:rPr>
          <w:rFonts w:ascii="Arial" w:hAnsi="Arial" w:cs="Arial"/>
        </w:rPr>
        <w:t xml:space="preserve"> J, Sorensen B. Muscle Bleeds in Professional Athletes – Diagnosis, classification, treatment and potential impact in patients with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 xml:space="preserve">.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>. 2010; 16: 858-865.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r w:rsidRPr="00F4451B">
        <w:rPr>
          <w:rFonts w:ascii="Arial" w:hAnsi="Arial" w:cs="Arial"/>
        </w:rPr>
        <w:t xml:space="preserve">Brown T, Lee W, Joshi A, </w:t>
      </w:r>
      <w:proofErr w:type="spellStart"/>
      <w:r w:rsidRPr="00F4451B">
        <w:rPr>
          <w:rFonts w:ascii="Arial" w:hAnsi="Arial" w:cs="Arial"/>
        </w:rPr>
        <w:t>Pashos</w:t>
      </w:r>
      <w:proofErr w:type="spellEnd"/>
      <w:r w:rsidRPr="00F4451B">
        <w:rPr>
          <w:rFonts w:ascii="Arial" w:hAnsi="Arial" w:cs="Arial"/>
        </w:rPr>
        <w:t xml:space="preserve"> C. Health-related quality of life and productivity impact in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 xml:space="preserve"> patients with inhibitors.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 xml:space="preserve">. 2009; 15: 911-917. </w:t>
      </w:r>
      <w:proofErr w:type="spellStart"/>
      <w:r w:rsidRPr="00F4451B">
        <w:rPr>
          <w:rFonts w:ascii="Arial" w:hAnsi="Arial" w:cs="Arial"/>
        </w:rPr>
        <w:t>Heijnen</w:t>
      </w:r>
      <w:proofErr w:type="spellEnd"/>
      <w:r w:rsidRPr="00F4451B">
        <w:rPr>
          <w:rFonts w:ascii="Arial" w:hAnsi="Arial" w:cs="Arial"/>
        </w:rPr>
        <w:t xml:space="preserve"> L. The role of rehabilitation and sports in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 xml:space="preserve"> patients with inhibitors.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>. 2008; 14 (Suppl. 6): 45-51 (repeated in Inhibitor section)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r w:rsidRPr="00F4451B">
        <w:rPr>
          <w:rFonts w:ascii="Arial" w:hAnsi="Arial" w:cs="Arial"/>
        </w:rPr>
        <w:t xml:space="preserve">D. </w:t>
      </w:r>
      <w:proofErr w:type="spellStart"/>
      <w:r w:rsidRPr="00F4451B">
        <w:rPr>
          <w:rFonts w:ascii="Arial" w:hAnsi="Arial" w:cs="Arial"/>
        </w:rPr>
        <w:t>Czepa</w:t>
      </w:r>
      <w:proofErr w:type="spellEnd"/>
      <w:r w:rsidRPr="00F4451B">
        <w:rPr>
          <w:rFonts w:ascii="Arial" w:hAnsi="Arial" w:cs="Arial"/>
        </w:rPr>
        <w:t xml:space="preserve">, </w:t>
      </w:r>
      <w:proofErr w:type="spellStart"/>
      <w:proofErr w:type="gramStart"/>
      <w:r w:rsidRPr="00F4451B">
        <w:rPr>
          <w:rFonts w:ascii="Arial" w:hAnsi="Arial" w:cs="Arial"/>
        </w:rPr>
        <w:t>S.Von</w:t>
      </w:r>
      <w:proofErr w:type="spellEnd"/>
      <w:proofErr w:type="gramEnd"/>
      <w:r w:rsidRPr="00F4451B">
        <w:rPr>
          <w:rFonts w:ascii="Arial" w:hAnsi="Arial" w:cs="Arial"/>
        </w:rPr>
        <w:t xml:space="preserve"> </w:t>
      </w:r>
      <w:proofErr w:type="spellStart"/>
      <w:r w:rsidRPr="00F4451B">
        <w:rPr>
          <w:rFonts w:ascii="Arial" w:hAnsi="Arial" w:cs="Arial"/>
        </w:rPr>
        <w:t>Mackensen</w:t>
      </w:r>
      <w:proofErr w:type="spellEnd"/>
      <w:r w:rsidRPr="00F4451B">
        <w:rPr>
          <w:rFonts w:ascii="Arial" w:hAnsi="Arial" w:cs="Arial"/>
        </w:rPr>
        <w:t xml:space="preserve"> and T. </w:t>
      </w:r>
      <w:proofErr w:type="spellStart"/>
      <w:r w:rsidRPr="00F4451B">
        <w:rPr>
          <w:rFonts w:ascii="Arial" w:hAnsi="Arial" w:cs="Arial"/>
        </w:rPr>
        <w:t>Hilberg</w:t>
      </w:r>
      <w:proofErr w:type="spellEnd"/>
      <w:r w:rsidRPr="00F4451B">
        <w:rPr>
          <w:rFonts w:ascii="Arial" w:hAnsi="Arial" w:cs="Arial"/>
        </w:rPr>
        <w:t xml:space="preserve">.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 xml:space="preserve"> &amp; Exercise Project (HEP): The impact of 1-year sports therapy </w:t>
      </w:r>
      <w:proofErr w:type="spellStart"/>
      <w:r w:rsidRPr="00F4451B">
        <w:rPr>
          <w:rFonts w:ascii="Arial" w:hAnsi="Arial" w:cs="Arial"/>
        </w:rPr>
        <w:t>programme</w:t>
      </w:r>
      <w:proofErr w:type="spellEnd"/>
      <w:r w:rsidRPr="00F4451B">
        <w:rPr>
          <w:rFonts w:ascii="Arial" w:hAnsi="Arial" w:cs="Arial"/>
        </w:rPr>
        <w:t xml:space="preserve"> on physical performance in adult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 xml:space="preserve"> patients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 xml:space="preserve"> (2013), 19, 194–199.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r w:rsidRPr="00F4451B">
        <w:rPr>
          <w:rFonts w:ascii="Arial" w:hAnsi="Arial" w:cs="Arial"/>
        </w:rPr>
        <w:t>Ross C, Goldenberg N, Hund D, Manco-Johnson M. Athletic participation in severe hemophilia: Bleeding and joint outcomes in children on prophylaxis. Pediatrics. 2009 November: 1266-1271.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proofErr w:type="spellStart"/>
      <w:r w:rsidRPr="00F4451B">
        <w:rPr>
          <w:rFonts w:ascii="Arial" w:hAnsi="Arial" w:cs="Arial"/>
        </w:rPr>
        <w:t>Seuser</w:t>
      </w:r>
      <w:proofErr w:type="spellEnd"/>
      <w:r w:rsidRPr="00F4451B">
        <w:rPr>
          <w:rFonts w:ascii="Arial" w:hAnsi="Arial" w:cs="Arial"/>
        </w:rPr>
        <w:t xml:space="preserve"> A, Boehm P, </w:t>
      </w:r>
      <w:proofErr w:type="spellStart"/>
      <w:r w:rsidRPr="00F4451B">
        <w:rPr>
          <w:rFonts w:ascii="Arial" w:hAnsi="Arial" w:cs="Arial"/>
        </w:rPr>
        <w:t>etal</w:t>
      </w:r>
      <w:proofErr w:type="spellEnd"/>
      <w:r w:rsidRPr="00F4451B">
        <w:rPr>
          <w:rFonts w:ascii="Arial" w:hAnsi="Arial" w:cs="Arial"/>
        </w:rPr>
        <w:t xml:space="preserve">. </w:t>
      </w:r>
      <w:proofErr w:type="spellStart"/>
      <w:r w:rsidRPr="00F4451B">
        <w:rPr>
          <w:rFonts w:ascii="Arial" w:hAnsi="Arial" w:cs="Arial"/>
        </w:rPr>
        <w:t>Orthopaedic</w:t>
      </w:r>
      <w:proofErr w:type="spellEnd"/>
      <w:r w:rsidRPr="00F4451B">
        <w:rPr>
          <w:rFonts w:ascii="Arial" w:hAnsi="Arial" w:cs="Arial"/>
        </w:rPr>
        <w:t xml:space="preserve"> issues in sports for persons with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 xml:space="preserve">,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>. 2007; 13 Suppl 2:47-52.</w:t>
      </w:r>
    </w:p>
    <w:p w:rsidR="00F4451B" w:rsidRDefault="00F4451B" w:rsidP="00F4451B">
      <w:pPr>
        <w:pStyle w:val="rtecenter"/>
        <w:rPr>
          <w:rStyle w:val="Strong"/>
          <w:rFonts w:ascii="Arial" w:hAnsi="Arial" w:cs="Arial"/>
        </w:rPr>
      </w:pPr>
    </w:p>
    <w:p w:rsidR="00F4451B" w:rsidRPr="00F4451B" w:rsidRDefault="00F4451B" w:rsidP="00F4451B">
      <w:pPr>
        <w:pStyle w:val="rtecenter"/>
        <w:rPr>
          <w:rFonts w:ascii="Arial" w:hAnsi="Arial" w:cs="Arial"/>
          <w:sz w:val="32"/>
          <w:szCs w:val="32"/>
        </w:rPr>
      </w:pPr>
      <w:r w:rsidRPr="00F4451B">
        <w:rPr>
          <w:rStyle w:val="Strong"/>
          <w:rFonts w:ascii="Arial" w:hAnsi="Arial" w:cs="Arial"/>
          <w:sz w:val="32"/>
          <w:szCs w:val="32"/>
        </w:rPr>
        <w:t>Pain Management and Physical Therapy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r w:rsidRPr="00F4451B">
        <w:rPr>
          <w:rFonts w:ascii="Arial" w:hAnsi="Arial" w:cs="Arial"/>
        </w:rPr>
        <w:t xml:space="preserve">T.J. Humphries, C.M. Kessler. Managing Chronic Pain in Adults with Hemophilia: Current Status and Call to action.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 xml:space="preserve"> (2015), 21 41-51.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r w:rsidRPr="00F4451B">
        <w:rPr>
          <w:rFonts w:ascii="Arial" w:hAnsi="Arial" w:cs="Arial"/>
        </w:rPr>
        <w:t xml:space="preserve">Witkop, M. Lambing, A. </w:t>
      </w:r>
      <w:proofErr w:type="spellStart"/>
      <w:r w:rsidRPr="00F4451B">
        <w:rPr>
          <w:rFonts w:ascii="Arial" w:hAnsi="Arial" w:cs="Arial"/>
        </w:rPr>
        <w:t>Kachalsky</w:t>
      </w:r>
      <w:proofErr w:type="spellEnd"/>
      <w:r w:rsidRPr="00F4451B">
        <w:rPr>
          <w:rFonts w:ascii="Arial" w:hAnsi="Arial" w:cs="Arial"/>
        </w:rPr>
        <w:t xml:space="preserve">, Witkop M., Lambing A., et al. Assessment of Acute and Persistent Pain Management in Patients with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 xml:space="preserve">: Journal Article, Non-U.S. Gov’t Review.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>. 2011; 17(4): 612- 619.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r w:rsidRPr="00F4451B">
        <w:rPr>
          <w:rFonts w:ascii="Arial" w:hAnsi="Arial" w:cs="Arial"/>
        </w:rPr>
        <w:t xml:space="preserve">Young G, </w:t>
      </w:r>
      <w:proofErr w:type="spellStart"/>
      <w:r w:rsidRPr="00F4451B">
        <w:rPr>
          <w:rFonts w:ascii="Arial" w:hAnsi="Arial" w:cs="Arial"/>
        </w:rPr>
        <w:t>Tachdjian</w:t>
      </w:r>
      <w:proofErr w:type="spellEnd"/>
      <w:r w:rsidRPr="00F4451B">
        <w:rPr>
          <w:rFonts w:ascii="Arial" w:hAnsi="Arial" w:cs="Arial"/>
        </w:rPr>
        <w:t xml:space="preserve"> R, Baumann K, </w:t>
      </w:r>
      <w:proofErr w:type="spellStart"/>
      <w:r w:rsidRPr="00F4451B">
        <w:rPr>
          <w:rFonts w:ascii="Arial" w:hAnsi="Arial" w:cs="Arial"/>
        </w:rPr>
        <w:t>Panopoulos</w:t>
      </w:r>
      <w:proofErr w:type="spellEnd"/>
      <w:r w:rsidRPr="00F4451B">
        <w:rPr>
          <w:rFonts w:ascii="Arial" w:hAnsi="Arial" w:cs="Arial"/>
        </w:rPr>
        <w:t xml:space="preserve"> G. Comprehensive management of chronic pain in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 xml:space="preserve">.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>. 2014 Mar;20(2</w:t>
      </w:r>
      <w:proofErr w:type="gramStart"/>
      <w:r w:rsidRPr="00F4451B">
        <w:rPr>
          <w:rFonts w:ascii="Arial" w:hAnsi="Arial" w:cs="Arial"/>
        </w:rPr>
        <w:t>):e</w:t>
      </w:r>
      <w:proofErr w:type="gramEnd"/>
      <w:r w:rsidRPr="00F4451B">
        <w:rPr>
          <w:rFonts w:ascii="Arial" w:hAnsi="Arial" w:cs="Arial"/>
        </w:rPr>
        <w:t>113-120.</w:t>
      </w:r>
    </w:p>
    <w:p w:rsidR="00F4451B" w:rsidRDefault="00F4451B" w:rsidP="00F4451B">
      <w:pPr>
        <w:pStyle w:val="rtecenter"/>
        <w:rPr>
          <w:rStyle w:val="Strong"/>
          <w:rFonts w:ascii="Arial" w:hAnsi="Arial" w:cs="Arial"/>
        </w:rPr>
      </w:pPr>
    </w:p>
    <w:p w:rsidR="00F4451B" w:rsidRDefault="00F4451B" w:rsidP="00F4451B">
      <w:pPr>
        <w:pStyle w:val="rtecenter"/>
        <w:rPr>
          <w:rStyle w:val="Strong"/>
          <w:rFonts w:ascii="Arial" w:hAnsi="Arial" w:cs="Arial"/>
        </w:rPr>
      </w:pPr>
    </w:p>
    <w:p w:rsidR="00F4451B" w:rsidRPr="00F4451B" w:rsidRDefault="00F4451B" w:rsidP="00F4451B">
      <w:pPr>
        <w:pStyle w:val="rtecenter"/>
        <w:rPr>
          <w:rFonts w:ascii="Arial" w:hAnsi="Arial" w:cs="Arial"/>
          <w:sz w:val="32"/>
          <w:szCs w:val="32"/>
        </w:rPr>
      </w:pPr>
      <w:r w:rsidRPr="00F4451B">
        <w:rPr>
          <w:rStyle w:val="Strong"/>
          <w:rFonts w:ascii="Arial" w:hAnsi="Arial" w:cs="Arial"/>
          <w:sz w:val="32"/>
          <w:szCs w:val="32"/>
        </w:rPr>
        <w:lastRenderedPageBreak/>
        <w:t>Head Bleeds and Hemophilia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r w:rsidRPr="00F4451B">
        <w:rPr>
          <w:rFonts w:ascii="Arial" w:hAnsi="Arial" w:cs="Arial"/>
        </w:rPr>
        <w:t xml:space="preserve">Bladen, M., </w:t>
      </w:r>
      <w:proofErr w:type="spellStart"/>
      <w:r w:rsidRPr="00F4451B">
        <w:rPr>
          <w:rFonts w:ascii="Arial" w:hAnsi="Arial" w:cs="Arial"/>
        </w:rPr>
        <w:t>Khair</w:t>
      </w:r>
      <w:proofErr w:type="spellEnd"/>
      <w:r w:rsidRPr="00F4451B">
        <w:rPr>
          <w:rFonts w:ascii="Arial" w:hAnsi="Arial" w:cs="Arial"/>
        </w:rPr>
        <w:t xml:space="preserve">, K., et al. Long-term Consequences of Intracranial </w:t>
      </w:r>
      <w:proofErr w:type="spellStart"/>
      <w:r w:rsidRPr="00F4451B">
        <w:rPr>
          <w:rFonts w:ascii="Arial" w:hAnsi="Arial" w:cs="Arial"/>
        </w:rPr>
        <w:t>Haemorrhage</w:t>
      </w:r>
      <w:proofErr w:type="spellEnd"/>
      <w:r w:rsidRPr="00F4451B">
        <w:rPr>
          <w:rFonts w:ascii="Arial" w:hAnsi="Arial" w:cs="Arial"/>
        </w:rPr>
        <w:t xml:space="preserve"> in Children with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 xml:space="preserve">. </w:t>
      </w:r>
      <w:proofErr w:type="spellStart"/>
      <w:r w:rsidRPr="00F4451B">
        <w:rPr>
          <w:rFonts w:ascii="Arial" w:hAnsi="Arial" w:cs="Arial"/>
        </w:rPr>
        <w:t>Paediatrics</w:t>
      </w:r>
      <w:proofErr w:type="spellEnd"/>
      <w:r w:rsidRPr="00F4451B">
        <w:rPr>
          <w:rFonts w:ascii="Arial" w:hAnsi="Arial" w:cs="Arial"/>
        </w:rPr>
        <w:t>. 2009; 184-192. 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r w:rsidRPr="00F4451B">
        <w:rPr>
          <w:rFonts w:ascii="Arial" w:hAnsi="Arial" w:cs="Arial"/>
        </w:rPr>
        <w:t xml:space="preserve">Kulkarni, R., </w:t>
      </w:r>
      <w:proofErr w:type="spellStart"/>
      <w:r w:rsidRPr="00F4451B">
        <w:rPr>
          <w:rFonts w:ascii="Arial" w:hAnsi="Arial" w:cs="Arial"/>
        </w:rPr>
        <w:t>Soucie</w:t>
      </w:r>
      <w:proofErr w:type="spellEnd"/>
      <w:r w:rsidRPr="00F4451B">
        <w:rPr>
          <w:rFonts w:ascii="Arial" w:hAnsi="Arial" w:cs="Arial"/>
        </w:rPr>
        <w:t xml:space="preserve">, J.J. Witmer, Char M., </w:t>
      </w:r>
      <w:proofErr w:type="spellStart"/>
      <w:r w:rsidRPr="00F4451B">
        <w:rPr>
          <w:rFonts w:ascii="Arial" w:hAnsi="Arial" w:cs="Arial"/>
        </w:rPr>
        <w:t>Manno</w:t>
      </w:r>
      <w:proofErr w:type="spellEnd"/>
      <w:r w:rsidRPr="00F4451B">
        <w:rPr>
          <w:rFonts w:ascii="Arial" w:hAnsi="Arial" w:cs="Arial"/>
        </w:rPr>
        <w:t xml:space="preserve">, Catherine S., et al. The Clinical Management of Hemophilia and Head Trauma: A survey of Current Clinical Practice Among Pediatric Hematology/Oncology Physicians. </w:t>
      </w:r>
      <w:proofErr w:type="spellStart"/>
      <w:r w:rsidRPr="00F4451B">
        <w:rPr>
          <w:rFonts w:ascii="Arial" w:hAnsi="Arial" w:cs="Arial"/>
        </w:rPr>
        <w:t>Pediatr</w:t>
      </w:r>
      <w:proofErr w:type="spellEnd"/>
      <w:r w:rsidRPr="00F4451B">
        <w:rPr>
          <w:rFonts w:ascii="Arial" w:hAnsi="Arial" w:cs="Arial"/>
        </w:rPr>
        <w:t xml:space="preserve"> Blood Cancer. 2009; 406- 410.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r w:rsidRPr="00F4451B">
        <w:rPr>
          <w:rFonts w:ascii="Arial" w:hAnsi="Arial" w:cs="Arial"/>
        </w:rPr>
        <w:t xml:space="preserve">Kulkarni, R., </w:t>
      </w:r>
      <w:proofErr w:type="spellStart"/>
      <w:r w:rsidRPr="00F4451B">
        <w:rPr>
          <w:rFonts w:ascii="Arial" w:hAnsi="Arial" w:cs="Arial"/>
        </w:rPr>
        <w:t>Soucie</w:t>
      </w:r>
      <w:proofErr w:type="spellEnd"/>
      <w:r w:rsidRPr="00F4451B">
        <w:rPr>
          <w:rFonts w:ascii="Arial" w:hAnsi="Arial" w:cs="Arial"/>
        </w:rPr>
        <w:t xml:space="preserve">, J.M., et al. Sites of Initial Bleeding Episodes, Mode of Delivery and Age of Diagnosis in Babies with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 xml:space="preserve"> Diagnosed before the Age of 2 Years: </w:t>
      </w:r>
      <w:proofErr w:type="gramStart"/>
      <w:r w:rsidRPr="00F4451B">
        <w:rPr>
          <w:rFonts w:ascii="Arial" w:hAnsi="Arial" w:cs="Arial"/>
        </w:rPr>
        <w:t>a</w:t>
      </w:r>
      <w:proofErr w:type="gramEnd"/>
      <w:r w:rsidRPr="00F4451B">
        <w:rPr>
          <w:rFonts w:ascii="Arial" w:hAnsi="Arial" w:cs="Arial"/>
        </w:rPr>
        <w:t xml:space="preserve"> Report from the Centers for Disease Control and Prevention’s (CDC) Universal Data Collection (UDC) project. </w:t>
      </w:r>
      <w:proofErr w:type="spellStart"/>
      <w:r w:rsidRPr="00F4451B">
        <w:rPr>
          <w:rFonts w:ascii="Arial" w:hAnsi="Arial" w:cs="Arial"/>
        </w:rPr>
        <w:t>Paediatrics</w:t>
      </w:r>
      <w:proofErr w:type="spellEnd"/>
      <w:r w:rsidRPr="00F4451B">
        <w:rPr>
          <w:rFonts w:ascii="Arial" w:hAnsi="Arial" w:cs="Arial"/>
        </w:rPr>
        <w:t>. 2009; 1281-1290. 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proofErr w:type="spellStart"/>
      <w:r w:rsidRPr="00F4451B">
        <w:rPr>
          <w:rFonts w:ascii="Arial" w:hAnsi="Arial" w:cs="Arial"/>
        </w:rPr>
        <w:t>Labarque</w:t>
      </w:r>
      <w:proofErr w:type="spellEnd"/>
      <w:r w:rsidRPr="00F4451B">
        <w:rPr>
          <w:rFonts w:ascii="Arial" w:hAnsi="Arial" w:cs="Arial"/>
        </w:rPr>
        <w:t xml:space="preserve"> V, Stain AM, Blanchette V, Kahr WH, </w:t>
      </w:r>
      <w:proofErr w:type="spellStart"/>
      <w:r w:rsidRPr="00F4451B">
        <w:rPr>
          <w:rFonts w:ascii="Arial" w:hAnsi="Arial" w:cs="Arial"/>
        </w:rPr>
        <w:t>Carcao</w:t>
      </w:r>
      <w:proofErr w:type="spellEnd"/>
      <w:r w:rsidRPr="00F4451B">
        <w:rPr>
          <w:rFonts w:ascii="Arial" w:hAnsi="Arial" w:cs="Arial"/>
        </w:rPr>
        <w:t xml:space="preserve"> MD. Intracranial </w:t>
      </w:r>
      <w:proofErr w:type="spellStart"/>
      <w:r w:rsidRPr="00F4451B">
        <w:rPr>
          <w:rFonts w:ascii="Arial" w:hAnsi="Arial" w:cs="Arial"/>
        </w:rPr>
        <w:t>haemorrhage</w:t>
      </w:r>
      <w:proofErr w:type="spellEnd"/>
      <w:r w:rsidRPr="00F4451B">
        <w:rPr>
          <w:rFonts w:ascii="Arial" w:hAnsi="Arial" w:cs="Arial"/>
        </w:rPr>
        <w:t xml:space="preserve"> in von Willebrand disease: a report on six cases.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>. 2013 Jul;19(4):602-606. 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proofErr w:type="spellStart"/>
      <w:r w:rsidRPr="00F4451B">
        <w:rPr>
          <w:rFonts w:ascii="Arial" w:hAnsi="Arial" w:cs="Arial"/>
        </w:rPr>
        <w:t>Ljung</w:t>
      </w:r>
      <w:proofErr w:type="spellEnd"/>
      <w:r w:rsidRPr="00F4451B">
        <w:rPr>
          <w:rFonts w:ascii="Arial" w:hAnsi="Arial" w:cs="Arial"/>
        </w:rPr>
        <w:t xml:space="preserve">, R., </w:t>
      </w:r>
      <w:proofErr w:type="spellStart"/>
      <w:r w:rsidRPr="00F4451B">
        <w:rPr>
          <w:rFonts w:ascii="Arial" w:hAnsi="Arial" w:cs="Arial"/>
        </w:rPr>
        <w:t>Chambost</w:t>
      </w:r>
      <w:proofErr w:type="spellEnd"/>
      <w:r w:rsidRPr="00F4451B">
        <w:rPr>
          <w:rFonts w:ascii="Arial" w:hAnsi="Arial" w:cs="Arial"/>
        </w:rPr>
        <w:t xml:space="preserve">, H., et al.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 xml:space="preserve"> in the First Years of Life. Journal Article.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>. 2008; 14 (Suppl. 3), 188-195. 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proofErr w:type="spellStart"/>
      <w:r w:rsidRPr="00F4451B">
        <w:rPr>
          <w:rFonts w:ascii="Arial" w:hAnsi="Arial" w:cs="Arial"/>
        </w:rPr>
        <w:t>Nuss</w:t>
      </w:r>
      <w:proofErr w:type="spellEnd"/>
      <w:r w:rsidRPr="00F4451B">
        <w:rPr>
          <w:rFonts w:ascii="Arial" w:hAnsi="Arial" w:cs="Arial"/>
        </w:rPr>
        <w:t xml:space="preserve">, Rachelle, </w:t>
      </w:r>
      <w:proofErr w:type="spellStart"/>
      <w:r w:rsidRPr="00F4451B">
        <w:rPr>
          <w:rFonts w:ascii="Arial" w:hAnsi="Arial" w:cs="Arial"/>
        </w:rPr>
        <w:t>Soucie</w:t>
      </w:r>
      <w:proofErr w:type="spellEnd"/>
      <w:r w:rsidRPr="00F4451B">
        <w:rPr>
          <w:rFonts w:ascii="Arial" w:hAnsi="Arial" w:cs="Arial"/>
        </w:rPr>
        <w:t xml:space="preserve">, J. Michael, et al. Changes in the Occurrence of and Risk Factors for </w:t>
      </w:r>
      <w:proofErr w:type="spellStart"/>
      <w:r w:rsidRPr="00F4451B">
        <w:rPr>
          <w:rFonts w:ascii="Arial" w:hAnsi="Arial" w:cs="Arial"/>
        </w:rPr>
        <w:t>HemophiliaAssociated</w:t>
      </w:r>
      <w:proofErr w:type="spellEnd"/>
      <w:r w:rsidRPr="00F4451B">
        <w:rPr>
          <w:rFonts w:ascii="Arial" w:hAnsi="Arial" w:cs="Arial"/>
        </w:rPr>
        <w:t xml:space="preserve"> Intracranial Hemorrhage. Journal Article. American Journal of Hematology. 2001; 68:37-42.</w:t>
      </w:r>
    </w:p>
    <w:p w:rsidR="00F4451B" w:rsidRPr="00F4451B" w:rsidRDefault="00F4451B" w:rsidP="00F4451B">
      <w:pPr>
        <w:pStyle w:val="rtecenter"/>
        <w:rPr>
          <w:rFonts w:ascii="Arial" w:hAnsi="Arial" w:cs="Arial"/>
        </w:rPr>
      </w:pPr>
      <w:r w:rsidRPr="00F4451B">
        <w:rPr>
          <w:rStyle w:val="Strong"/>
          <w:rFonts w:ascii="Arial" w:hAnsi="Arial" w:cs="Arial"/>
        </w:rPr>
        <w:t>Balance and Hemophilia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r w:rsidRPr="00F4451B">
        <w:rPr>
          <w:rFonts w:ascii="Arial" w:hAnsi="Arial" w:cs="Arial"/>
        </w:rPr>
        <w:t xml:space="preserve">De Souza FM, Pereira RP, </w:t>
      </w:r>
      <w:proofErr w:type="spellStart"/>
      <w:r w:rsidRPr="00F4451B">
        <w:rPr>
          <w:rFonts w:ascii="Arial" w:hAnsi="Arial" w:cs="Arial"/>
        </w:rPr>
        <w:t>Minuque</w:t>
      </w:r>
      <w:proofErr w:type="spellEnd"/>
      <w:r w:rsidRPr="00F4451B">
        <w:rPr>
          <w:rFonts w:ascii="Arial" w:hAnsi="Arial" w:cs="Arial"/>
        </w:rPr>
        <w:t xml:space="preserve"> NP, Do </w:t>
      </w:r>
      <w:proofErr w:type="spellStart"/>
      <w:r w:rsidRPr="00F4451B">
        <w:rPr>
          <w:rFonts w:ascii="Arial" w:hAnsi="Arial" w:cs="Arial"/>
        </w:rPr>
        <w:t>Carmo</w:t>
      </w:r>
      <w:proofErr w:type="spellEnd"/>
      <w:r w:rsidRPr="00F4451B">
        <w:rPr>
          <w:rFonts w:ascii="Arial" w:hAnsi="Arial" w:cs="Arial"/>
        </w:rPr>
        <w:t xml:space="preserve"> CM, De Mello MH, </w:t>
      </w:r>
      <w:proofErr w:type="spellStart"/>
      <w:r w:rsidRPr="00F4451B">
        <w:rPr>
          <w:rFonts w:ascii="Arial" w:hAnsi="Arial" w:cs="Arial"/>
        </w:rPr>
        <w:t>Villaça</w:t>
      </w:r>
      <w:proofErr w:type="spellEnd"/>
      <w:r w:rsidRPr="00F4451B">
        <w:rPr>
          <w:rFonts w:ascii="Arial" w:hAnsi="Arial" w:cs="Arial"/>
        </w:rPr>
        <w:t xml:space="preserve"> P, Tanaka C. Postural adjustment after an unexpected perturbation in children with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 xml:space="preserve">.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>. 2012 May;18(3</w:t>
      </w:r>
      <w:proofErr w:type="gramStart"/>
      <w:r w:rsidRPr="00F4451B">
        <w:rPr>
          <w:rFonts w:ascii="Arial" w:hAnsi="Arial" w:cs="Arial"/>
        </w:rPr>
        <w:t>):e</w:t>
      </w:r>
      <w:proofErr w:type="gramEnd"/>
      <w:r w:rsidRPr="00F4451B">
        <w:rPr>
          <w:rFonts w:ascii="Arial" w:hAnsi="Arial" w:cs="Arial"/>
        </w:rPr>
        <w:t>311-315.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r w:rsidRPr="00F4451B">
        <w:rPr>
          <w:rFonts w:ascii="Arial" w:hAnsi="Arial" w:cs="Arial"/>
        </w:rPr>
        <w:t xml:space="preserve">Forsyth AL, </w:t>
      </w:r>
      <w:proofErr w:type="spellStart"/>
      <w:r w:rsidRPr="00F4451B">
        <w:rPr>
          <w:rFonts w:ascii="Arial" w:hAnsi="Arial" w:cs="Arial"/>
        </w:rPr>
        <w:t>Quon</w:t>
      </w:r>
      <w:proofErr w:type="spellEnd"/>
      <w:r w:rsidRPr="00F4451B">
        <w:rPr>
          <w:rFonts w:ascii="Arial" w:hAnsi="Arial" w:cs="Arial"/>
        </w:rPr>
        <w:t xml:space="preserve"> DV, </w:t>
      </w:r>
      <w:proofErr w:type="spellStart"/>
      <w:r w:rsidRPr="00F4451B">
        <w:rPr>
          <w:rFonts w:ascii="Arial" w:hAnsi="Arial" w:cs="Arial"/>
        </w:rPr>
        <w:t>Konkle</w:t>
      </w:r>
      <w:proofErr w:type="spellEnd"/>
      <w:r w:rsidRPr="00F4451B">
        <w:rPr>
          <w:rFonts w:ascii="Arial" w:hAnsi="Arial" w:cs="Arial"/>
        </w:rPr>
        <w:t xml:space="preserve"> BA. Role of exercise and physical activity on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 xml:space="preserve"> arthropathy fall prevention and osteoporosis.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>. 2011 Sep;17(5</w:t>
      </w:r>
      <w:proofErr w:type="gramStart"/>
      <w:r w:rsidRPr="00F4451B">
        <w:rPr>
          <w:rFonts w:ascii="Arial" w:hAnsi="Arial" w:cs="Arial"/>
        </w:rPr>
        <w:t>):e</w:t>
      </w:r>
      <w:proofErr w:type="gramEnd"/>
      <w:r w:rsidRPr="00F4451B">
        <w:rPr>
          <w:rFonts w:ascii="Arial" w:hAnsi="Arial" w:cs="Arial"/>
        </w:rPr>
        <w:t>870-876.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r w:rsidRPr="00F4451B">
        <w:rPr>
          <w:rFonts w:ascii="Arial" w:hAnsi="Arial" w:cs="Arial"/>
        </w:rPr>
        <w:t xml:space="preserve">Flaherty LM, Josephson </w:t>
      </w:r>
      <w:proofErr w:type="gramStart"/>
      <w:r w:rsidRPr="00F4451B">
        <w:rPr>
          <w:rFonts w:ascii="Arial" w:hAnsi="Arial" w:cs="Arial"/>
        </w:rPr>
        <w:t>NC..</w:t>
      </w:r>
      <w:proofErr w:type="gramEnd"/>
      <w:r w:rsidRPr="00F4451B">
        <w:rPr>
          <w:rFonts w:ascii="Arial" w:hAnsi="Arial" w:cs="Arial"/>
        </w:rPr>
        <w:t xml:space="preserve"> Screening for fall risk in patients with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 xml:space="preserve">.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>. 2013 May;19(3</w:t>
      </w:r>
      <w:proofErr w:type="gramStart"/>
      <w:r w:rsidRPr="00F4451B">
        <w:rPr>
          <w:rFonts w:ascii="Arial" w:hAnsi="Arial" w:cs="Arial"/>
        </w:rPr>
        <w:t>):e</w:t>
      </w:r>
      <w:proofErr w:type="gramEnd"/>
      <w:r w:rsidRPr="00F4451B">
        <w:rPr>
          <w:rFonts w:ascii="Arial" w:hAnsi="Arial" w:cs="Arial"/>
        </w:rPr>
        <w:t>103-109.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r w:rsidRPr="00F4451B">
        <w:rPr>
          <w:rFonts w:ascii="Arial" w:hAnsi="Arial" w:cs="Arial"/>
        </w:rPr>
        <w:t xml:space="preserve">Hill K, </w:t>
      </w:r>
      <w:proofErr w:type="spellStart"/>
      <w:r w:rsidRPr="00F4451B">
        <w:rPr>
          <w:rFonts w:ascii="Arial" w:hAnsi="Arial" w:cs="Arial"/>
        </w:rPr>
        <w:t>Fearn</w:t>
      </w:r>
      <w:proofErr w:type="spellEnd"/>
      <w:r w:rsidRPr="00F4451B">
        <w:rPr>
          <w:rFonts w:ascii="Arial" w:hAnsi="Arial" w:cs="Arial"/>
        </w:rPr>
        <w:t xml:space="preserve"> M, Williams S, et al. Effectiveness of a Balance Training Home Exercise </w:t>
      </w:r>
      <w:proofErr w:type="spellStart"/>
      <w:r w:rsidRPr="00F4451B">
        <w:rPr>
          <w:rFonts w:ascii="Arial" w:hAnsi="Arial" w:cs="Arial"/>
        </w:rPr>
        <w:t>Programme</w:t>
      </w:r>
      <w:proofErr w:type="spellEnd"/>
      <w:r w:rsidRPr="00F4451B">
        <w:rPr>
          <w:rFonts w:ascii="Arial" w:hAnsi="Arial" w:cs="Arial"/>
        </w:rPr>
        <w:t xml:space="preserve"> for Adults with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 xml:space="preserve">: A Pilot Study.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>. 2010; 16: 162-169.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proofErr w:type="spellStart"/>
      <w:r w:rsidRPr="00F4451B">
        <w:rPr>
          <w:rFonts w:ascii="Arial" w:hAnsi="Arial" w:cs="Arial"/>
        </w:rPr>
        <w:t>Sammels</w:t>
      </w:r>
      <w:proofErr w:type="spellEnd"/>
      <w:r w:rsidRPr="00F4451B">
        <w:rPr>
          <w:rFonts w:ascii="Arial" w:hAnsi="Arial" w:cs="Arial"/>
        </w:rPr>
        <w:t xml:space="preserve"> M, </w:t>
      </w:r>
      <w:proofErr w:type="spellStart"/>
      <w:r w:rsidRPr="00F4451B">
        <w:rPr>
          <w:rFonts w:ascii="Arial" w:hAnsi="Arial" w:cs="Arial"/>
        </w:rPr>
        <w:t>Vandesande</w:t>
      </w:r>
      <w:proofErr w:type="spellEnd"/>
      <w:r w:rsidRPr="00F4451B">
        <w:rPr>
          <w:rFonts w:ascii="Arial" w:hAnsi="Arial" w:cs="Arial"/>
        </w:rPr>
        <w:t xml:space="preserve"> J, </w:t>
      </w:r>
      <w:proofErr w:type="spellStart"/>
      <w:r w:rsidRPr="00F4451B">
        <w:rPr>
          <w:rFonts w:ascii="Arial" w:hAnsi="Arial" w:cs="Arial"/>
        </w:rPr>
        <w:t>Vlaeyen</w:t>
      </w:r>
      <w:proofErr w:type="spellEnd"/>
      <w:r w:rsidRPr="00F4451B">
        <w:rPr>
          <w:rFonts w:ascii="Arial" w:hAnsi="Arial" w:cs="Arial"/>
        </w:rPr>
        <w:t xml:space="preserve"> E, </w:t>
      </w:r>
      <w:proofErr w:type="spellStart"/>
      <w:r w:rsidRPr="00F4451B">
        <w:rPr>
          <w:rFonts w:ascii="Arial" w:hAnsi="Arial" w:cs="Arial"/>
        </w:rPr>
        <w:t>Peerlinck</w:t>
      </w:r>
      <w:proofErr w:type="spellEnd"/>
      <w:r w:rsidRPr="00F4451B">
        <w:rPr>
          <w:rFonts w:ascii="Arial" w:hAnsi="Arial" w:cs="Arial"/>
        </w:rPr>
        <w:t xml:space="preserve"> K, </w:t>
      </w:r>
      <w:proofErr w:type="spellStart"/>
      <w:r w:rsidRPr="00F4451B">
        <w:rPr>
          <w:rFonts w:ascii="Arial" w:hAnsi="Arial" w:cs="Arial"/>
        </w:rPr>
        <w:t>Milisen</w:t>
      </w:r>
      <w:proofErr w:type="spellEnd"/>
      <w:r w:rsidRPr="00F4451B">
        <w:rPr>
          <w:rFonts w:ascii="Arial" w:hAnsi="Arial" w:cs="Arial"/>
        </w:rPr>
        <w:t xml:space="preserve"> K. Falling and fall risk factors in adults with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 xml:space="preserve">: an exploratory study.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>. 2014 Nov;20(6):836-45.</w:t>
      </w:r>
    </w:p>
    <w:p w:rsidR="00F4451B" w:rsidRDefault="00F4451B" w:rsidP="00F4451B">
      <w:pPr>
        <w:pStyle w:val="rtecenter"/>
        <w:rPr>
          <w:rStyle w:val="Strong"/>
          <w:rFonts w:ascii="Arial" w:hAnsi="Arial" w:cs="Arial"/>
        </w:rPr>
      </w:pPr>
    </w:p>
    <w:p w:rsidR="00F4451B" w:rsidRPr="00F4451B" w:rsidRDefault="00F4451B" w:rsidP="00F4451B">
      <w:pPr>
        <w:pStyle w:val="rtecenter"/>
        <w:rPr>
          <w:rFonts w:ascii="Arial" w:hAnsi="Arial" w:cs="Arial"/>
          <w:sz w:val="32"/>
          <w:szCs w:val="32"/>
        </w:rPr>
      </w:pPr>
      <w:bookmarkStart w:id="0" w:name="_GoBack"/>
      <w:r w:rsidRPr="00F4451B">
        <w:rPr>
          <w:rStyle w:val="Strong"/>
          <w:rFonts w:ascii="Arial" w:hAnsi="Arial" w:cs="Arial"/>
          <w:sz w:val="32"/>
          <w:szCs w:val="32"/>
        </w:rPr>
        <w:lastRenderedPageBreak/>
        <w:t>Imaging and Hemophilia</w:t>
      </w:r>
    </w:p>
    <w:bookmarkEnd w:id="0"/>
    <w:p w:rsidR="00F4451B" w:rsidRPr="00F4451B" w:rsidRDefault="00F4451B" w:rsidP="00F4451B">
      <w:pPr>
        <w:pStyle w:val="NormalWeb"/>
        <w:rPr>
          <w:rFonts w:ascii="Arial" w:hAnsi="Arial" w:cs="Arial"/>
        </w:rPr>
      </w:pPr>
      <w:proofErr w:type="spellStart"/>
      <w:r w:rsidRPr="00F4451B">
        <w:rPr>
          <w:rFonts w:ascii="Arial" w:hAnsi="Arial" w:cs="Arial"/>
        </w:rPr>
        <w:t>Ceponis</w:t>
      </w:r>
      <w:proofErr w:type="spellEnd"/>
      <w:r w:rsidRPr="00F4451B">
        <w:rPr>
          <w:rFonts w:ascii="Arial" w:hAnsi="Arial" w:cs="Arial"/>
        </w:rPr>
        <w:t xml:space="preserve"> A, Wong-</w:t>
      </w:r>
      <w:proofErr w:type="spellStart"/>
      <w:r w:rsidRPr="00F4451B">
        <w:rPr>
          <w:rFonts w:ascii="Arial" w:hAnsi="Arial" w:cs="Arial"/>
        </w:rPr>
        <w:t>Sefidan</w:t>
      </w:r>
      <w:proofErr w:type="spellEnd"/>
      <w:r w:rsidRPr="00F4451B">
        <w:rPr>
          <w:rFonts w:ascii="Arial" w:hAnsi="Arial" w:cs="Arial"/>
        </w:rPr>
        <w:t xml:space="preserve"> I, Glass CS, von </w:t>
      </w:r>
      <w:proofErr w:type="spellStart"/>
      <w:r w:rsidRPr="00F4451B">
        <w:rPr>
          <w:rFonts w:ascii="Arial" w:hAnsi="Arial" w:cs="Arial"/>
        </w:rPr>
        <w:t>Drygalski</w:t>
      </w:r>
      <w:proofErr w:type="spellEnd"/>
      <w:r w:rsidRPr="00F4451B">
        <w:rPr>
          <w:rFonts w:ascii="Arial" w:hAnsi="Arial" w:cs="Arial"/>
        </w:rPr>
        <w:t xml:space="preserve"> A. Rapid musculoskeletal ultrasound for painful episodes in adult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 xml:space="preserve"> patients.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>. 2013 Sep;19(5):790-798.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proofErr w:type="spellStart"/>
      <w:proofErr w:type="gramStart"/>
      <w:r w:rsidRPr="00F4451B">
        <w:rPr>
          <w:rFonts w:ascii="Arial" w:hAnsi="Arial" w:cs="Arial"/>
        </w:rPr>
        <w:t>Foppen</w:t>
      </w:r>
      <w:proofErr w:type="spellEnd"/>
      <w:r w:rsidRPr="00F4451B">
        <w:rPr>
          <w:rFonts w:ascii="Arial" w:hAnsi="Arial" w:cs="Arial"/>
        </w:rPr>
        <w:t xml:space="preserve"> W,</w:t>
      </w:r>
      <w:proofErr w:type="gramEnd"/>
      <w:r w:rsidRPr="00F4451B">
        <w:rPr>
          <w:rFonts w:ascii="Arial" w:hAnsi="Arial" w:cs="Arial"/>
        </w:rPr>
        <w:t xml:space="preserve"> van der Schaaf IC, Fischer K. Value of routine ultrasound in detecting early joint changes in children with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 xml:space="preserve"> using the '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 xml:space="preserve"> Early Arthropathy Detection with </w:t>
      </w:r>
      <w:proofErr w:type="spellStart"/>
      <w:r w:rsidRPr="00F4451B">
        <w:rPr>
          <w:rFonts w:ascii="Arial" w:hAnsi="Arial" w:cs="Arial"/>
        </w:rPr>
        <w:t>UltraSound</w:t>
      </w:r>
      <w:proofErr w:type="spellEnd"/>
      <w:r w:rsidRPr="00F4451B">
        <w:rPr>
          <w:rFonts w:ascii="Arial" w:hAnsi="Arial" w:cs="Arial"/>
        </w:rPr>
        <w:t xml:space="preserve">' protocol.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>. 2016 Jan;22(1):121-125. 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r w:rsidRPr="00F4451B">
        <w:rPr>
          <w:rFonts w:ascii="Arial" w:hAnsi="Arial" w:cs="Arial"/>
        </w:rPr>
        <w:t>Querol F, Rodriguez-</w:t>
      </w:r>
      <w:proofErr w:type="spellStart"/>
      <w:r w:rsidRPr="00F4451B">
        <w:rPr>
          <w:rFonts w:ascii="Arial" w:hAnsi="Arial" w:cs="Arial"/>
        </w:rPr>
        <w:t>Merchan</w:t>
      </w:r>
      <w:proofErr w:type="spellEnd"/>
      <w:r w:rsidRPr="00F4451B">
        <w:rPr>
          <w:rFonts w:ascii="Arial" w:hAnsi="Arial" w:cs="Arial"/>
        </w:rPr>
        <w:t xml:space="preserve"> EC. The role of ultrasonography in the diagnosis of the </w:t>
      </w:r>
      <w:proofErr w:type="spellStart"/>
      <w:r w:rsidRPr="00F4451B">
        <w:rPr>
          <w:rFonts w:ascii="Arial" w:hAnsi="Arial" w:cs="Arial"/>
        </w:rPr>
        <w:t>musculo</w:t>
      </w:r>
      <w:proofErr w:type="spellEnd"/>
      <w:r w:rsidRPr="00F4451B">
        <w:rPr>
          <w:rFonts w:ascii="Arial" w:hAnsi="Arial" w:cs="Arial"/>
        </w:rPr>
        <w:t xml:space="preserve">-skeletal problems of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 xml:space="preserve">.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>. 2012 May;18(3</w:t>
      </w:r>
      <w:proofErr w:type="gramStart"/>
      <w:r w:rsidRPr="00F4451B">
        <w:rPr>
          <w:rFonts w:ascii="Arial" w:hAnsi="Arial" w:cs="Arial"/>
        </w:rPr>
        <w:t>):e</w:t>
      </w:r>
      <w:proofErr w:type="gramEnd"/>
      <w:r w:rsidRPr="00F4451B">
        <w:rPr>
          <w:rFonts w:ascii="Arial" w:hAnsi="Arial" w:cs="Arial"/>
        </w:rPr>
        <w:t>215-226.    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r w:rsidRPr="00F4451B">
        <w:rPr>
          <w:rFonts w:ascii="Arial" w:hAnsi="Arial" w:cs="Arial"/>
        </w:rPr>
        <w:t>Surgical Interventions and Hemophilia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proofErr w:type="spellStart"/>
      <w:r w:rsidRPr="00F4451B">
        <w:rPr>
          <w:rFonts w:ascii="Arial" w:hAnsi="Arial" w:cs="Arial"/>
        </w:rPr>
        <w:t>Barg</w:t>
      </w:r>
      <w:proofErr w:type="spellEnd"/>
      <w:r w:rsidRPr="00F4451B">
        <w:rPr>
          <w:rFonts w:ascii="Arial" w:hAnsi="Arial" w:cs="Arial"/>
        </w:rPr>
        <w:t xml:space="preserve"> A, Elsner A, </w:t>
      </w:r>
      <w:proofErr w:type="spellStart"/>
      <w:r w:rsidRPr="00F4451B">
        <w:rPr>
          <w:rFonts w:ascii="Arial" w:hAnsi="Arial" w:cs="Arial"/>
        </w:rPr>
        <w:t>Hefti</w:t>
      </w:r>
      <w:proofErr w:type="spellEnd"/>
      <w:r w:rsidRPr="00F4451B">
        <w:rPr>
          <w:rFonts w:ascii="Arial" w:hAnsi="Arial" w:cs="Arial"/>
        </w:rPr>
        <w:t xml:space="preserve"> D, </w:t>
      </w:r>
      <w:proofErr w:type="spellStart"/>
      <w:r w:rsidRPr="00F4451B">
        <w:rPr>
          <w:rFonts w:ascii="Arial" w:hAnsi="Arial" w:cs="Arial"/>
        </w:rPr>
        <w:t>Hintermann</w:t>
      </w:r>
      <w:proofErr w:type="spellEnd"/>
      <w:r w:rsidRPr="00F4451B">
        <w:rPr>
          <w:rFonts w:ascii="Arial" w:hAnsi="Arial" w:cs="Arial"/>
        </w:rPr>
        <w:t xml:space="preserve"> B. </w:t>
      </w:r>
      <w:proofErr w:type="spellStart"/>
      <w:r w:rsidRPr="00F4451B">
        <w:rPr>
          <w:rFonts w:ascii="Arial" w:hAnsi="Arial" w:cs="Arial"/>
        </w:rPr>
        <w:t>Haemophilic</w:t>
      </w:r>
      <w:proofErr w:type="spellEnd"/>
      <w:r w:rsidRPr="00F4451B">
        <w:rPr>
          <w:rFonts w:ascii="Arial" w:hAnsi="Arial" w:cs="Arial"/>
        </w:rPr>
        <w:t xml:space="preserve"> arthropathy of the ankle treated by total ankle replacement: a case series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>. 2010 Jul 1;16(4):647-655.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r w:rsidRPr="00F4451B">
        <w:rPr>
          <w:rFonts w:ascii="Arial" w:hAnsi="Arial" w:cs="Arial"/>
        </w:rPr>
        <w:t xml:space="preserve">Bluth BE, Fong YJ, </w:t>
      </w:r>
      <w:proofErr w:type="spellStart"/>
      <w:r w:rsidRPr="00F4451B">
        <w:rPr>
          <w:rFonts w:ascii="Arial" w:hAnsi="Arial" w:cs="Arial"/>
        </w:rPr>
        <w:t>Houman</w:t>
      </w:r>
      <w:proofErr w:type="spellEnd"/>
      <w:r w:rsidRPr="00F4451B">
        <w:rPr>
          <w:rFonts w:ascii="Arial" w:hAnsi="Arial" w:cs="Arial"/>
        </w:rPr>
        <w:t xml:space="preserve"> JJ, Silva M, Luck JV Jr. Ankle fusion in patients with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 xml:space="preserve">.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>. 2013 May;19(3):432-437. 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r w:rsidRPr="00F4451B">
        <w:rPr>
          <w:rFonts w:ascii="Arial" w:hAnsi="Arial" w:cs="Arial"/>
        </w:rPr>
        <w:t xml:space="preserve">Kamath AF, </w:t>
      </w:r>
      <w:proofErr w:type="spellStart"/>
      <w:r w:rsidRPr="00F4451B">
        <w:rPr>
          <w:rFonts w:ascii="Arial" w:hAnsi="Arial" w:cs="Arial"/>
        </w:rPr>
        <w:t>Horneff</w:t>
      </w:r>
      <w:proofErr w:type="spellEnd"/>
      <w:r w:rsidRPr="00F4451B">
        <w:rPr>
          <w:rFonts w:ascii="Arial" w:hAnsi="Arial" w:cs="Arial"/>
        </w:rPr>
        <w:t xml:space="preserve"> JG, Forsyth A, </w:t>
      </w:r>
      <w:proofErr w:type="spellStart"/>
      <w:r w:rsidRPr="00F4451B">
        <w:rPr>
          <w:rFonts w:ascii="Arial" w:hAnsi="Arial" w:cs="Arial"/>
        </w:rPr>
        <w:t>Nikci</w:t>
      </w:r>
      <w:proofErr w:type="spellEnd"/>
      <w:r w:rsidRPr="00F4451B">
        <w:rPr>
          <w:rFonts w:ascii="Arial" w:hAnsi="Arial" w:cs="Arial"/>
        </w:rPr>
        <w:t xml:space="preserve"> V, Nelson CL., Total knee arthroplasty in hemophiliacs: gains in range of motion realized beyond twelve months postoperatively. Clin </w:t>
      </w:r>
      <w:proofErr w:type="spellStart"/>
      <w:r w:rsidRPr="00F4451B">
        <w:rPr>
          <w:rFonts w:ascii="Arial" w:hAnsi="Arial" w:cs="Arial"/>
        </w:rPr>
        <w:t>Orthop</w:t>
      </w:r>
      <w:proofErr w:type="spellEnd"/>
      <w:r w:rsidRPr="00F4451B">
        <w:rPr>
          <w:rFonts w:ascii="Arial" w:hAnsi="Arial" w:cs="Arial"/>
        </w:rPr>
        <w:t xml:space="preserve"> Surg. 2012 Jun;4(2):121-128.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proofErr w:type="spellStart"/>
      <w:r w:rsidRPr="00F4451B">
        <w:rPr>
          <w:rFonts w:ascii="Arial" w:hAnsi="Arial" w:cs="Arial"/>
        </w:rPr>
        <w:t>Lobet</w:t>
      </w:r>
      <w:proofErr w:type="spellEnd"/>
      <w:r w:rsidRPr="00F4451B">
        <w:rPr>
          <w:rFonts w:ascii="Arial" w:hAnsi="Arial" w:cs="Arial"/>
        </w:rPr>
        <w:t xml:space="preserve">, S. </w:t>
      </w:r>
      <w:proofErr w:type="spellStart"/>
      <w:r w:rsidRPr="00F4451B">
        <w:rPr>
          <w:rFonts w:ascii="Arial" w:hAnsi="Arial" w:cs="Arial"/>
        </w:rPr>
        <w:t>Pendeville</w:t>
      </w:r>
      <w:proofErr w:type="spellEnd"/>
      <w:r w:rsidRPr="00F4451B">
        <w:rPr>
          <w:rFonts w:ascii="Arial" w:hAnsi="Arial" w:cs="Arial"/>
        </w:rPr>
        <w:t>, E. Dalzell</w:t>
      </w:r>
      <w:proofErr w:type="gramStart"/>
      <w:r w:rsidRPr="00F4451B">
        <w:rPr>
          <w:rFonts w:ascii="Arial" w:hAnsi="Arial" w:cs="Arial"/>
        </w:rPr>
        <w:t>, ,</w:t>
      </w:r>
      <w:proofErr w:type="gramEnd"/>
      <w:r w:rsidRPr="00F4451B">
        <w:rPr>
          <w:rFonts w:ascii="Arial" w:hAnsi="Arial" w:cs="Arial"/>
        </w:rPr>
        <w:t xml:space="preserve"> et al, The role of physiotherapy after total knee arthroplasty in patients with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 xml:space="preserve">. Non-U.S. Gov’t Review.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>. 2008; 14(5):989-998.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r w:rsidRPr="00F4451B">
        <w:rPr>
          <w:rFonts w:ascii="Arial" w:hAnsi="Arial" w:cs="Arial"/>
        </w:rPr>
        <w:t xml:space="preserve">Strauss AC, </w:t>
      </w:r>
      <w:proofErr w:type="spellStart"/>
      <w:r w:rsidRPr="00F4451B">
        <w:rPr>
          <w:rFonts w:ascii="Arial" w:hAnsi="Arial" w:cs="Arial"/>
        </w:rPr>
        <w:t>Goldmann</w:t>
      </w:r>
      <w:proofErr w:type="spellEnd"/>
      <w:r w:rsidRPr="00F4451B">
        <w:rPr>
          <w:rFonts w:ascii="Arial" w:hAnsi="Arial" w:cs="Arial"/>
        </w:rPr>
        <w:t xml:space="preserve"> G, </w:t>
      </w:r>
      <w:proofErr w:type="spellStart"/>
      <w:r w:rsidRPr="00F4451B">
        <w:rPr>
          <w:rFonts w:ascii="Arial" w:hAnsi="Arial" w:cs="Arial"/>
        </w:rPr>
        <w:t>Wessling</w:t>
      </w:r>
      <w:proofErr w:type="spellEnd"/>
      <w:r w:rsidRPr="00F4451B">
        <w:rPr>
          <w:rFonts w:ascii="Arial" w:hAnsi="Arial" w:cs="Arial"/>
        </w:rPr>
        <w:t xml:space="preserve"> M, </w:t>
      </w:r>
      <w:proofErr w:type="spellStart"/>
      <w:r w:rsidRPr="00F4451B">
        <w:rPr>
          <w:rFonts w:ascii="Arial" w:hAnsi="Arial" w:cs="Arial"/>
        </w:rPr>
        <w:t>Gravius</w:t>
      </w:r>
      <w:proofErr w:type="spellEnd"/>
      <w:r w:rsidRPr="00F4451B">
        <w:rPr>
          <w:rFonts w:ascii="Arial" w:hAnsi="Arial" w:cs="Arial"/>
        </w:rPr>
        <w:t xml:space="preserve"> S, Müller MC, </w:t>
      </w:r>
      <w:proofErr w:type="spellStart"/>
      <w:r w:rsidRPr="00F4451B">
        <w:rPr>
          <w:rFonts w:ascii="Arial" w:hAnsi="Arial" w:cs="Arial"/>
        </w:rPr>
        <w:t>Wimmer</w:t>
      </w:r>
      <w:proofErr w:type="spellEnd"/>
      <w:r w:rsidRPr="00F4451B">
        <w:rPr>
          <w:rFonts w:ascii="Arial" w:hAnsi="Arial" w:cs="Arial"/>
        </w:rPr>
        <w:t xml:space="preserve"> MD, Wirtz DC, Oldenburg J, </w:t>
      </w:r>
      <w:proofErr w:type="spellStart"/>
      <w:r w:rsidRPr="00F4451B">
        <w:rPr>
          <w:rFonts w:ascii="Arial" w:hAnsi="Arial" w:cs="Arial"/>
        </w:rPr>
        <w:t>Pennekamp</w:t>
      </w:r>
      <w:proofErr w:type="spellEnd"/>
      <w:r w:rsidRPr="00F4451B">
        <w:rPr>
          <w:rFonts w:ascii="Arial" w:hAnsi="Arial" w:cs="Arial"/>
        </w:rPr>
        <w:t xml:space="preserve"> PH. Total ankle replacement in patients with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 xml:space="preserve"> and virus infections--a safe alternative to ankle arthrodesis? </w:t>
      </w:r>
      <w:proofErr w:type="spellStart"/>
      <w:r w:rsidRPr="00F4451B">
        <w:rPr>
          <w:rFonts w:ascii="Arial" w:hAnsi="Arial" w:cs="Arial"/>
        </w:rPr>
        <w:t>Haemophilia</w:t>
      </w:r>
      <w:proofErr w:type="spellEnd"/>
      <w:r w:rsidRPr="00F4451B">
        <w:rPr>
          <w:rFonts w:ascii="Arial" w:hAnsi="Arial" w:cs="Arial"/>
        </w:rPr>
        <w:t>. 2014 Sep;20(5):702-708.</w:t>
      </w:r>
    </w:p>
    <w:p w:rsidR="00F4451B" w:rsidRPr="00F4451B" w:rsidRDefault="00F4451B" w:rsidP="00F4451B">
      <w:pPr>
        <w:pStyle w:val="NormalWeb"/>
        <w:rPr>
          <w:rFonts w:ascii="Arial" w:hAnsi="Arial" w:cs="Arial"/>
        </w:rPr>
      </w:pPr>
      <w:proofErr w:type="spellStart"/>
      <w:r w:rsidRPr="00F4451B">
        <w:rPr>
          <w:rFonts w:ascii="Arial" w:hAnsi="Arial" w:cs="Arial"/>
        </w:rPr>
        <w:t>Wiedel</w:t>
      </w:r>
      <w:proofErr w:type="spellEnd"/>
      <w:r w:rsidRPr="00F4451B">
        <w:rPr>
          <w:rFonts w:ascii="Arial" w:hAnsi="Arial" w:cs="Arial"/>
        </w:rPr>
        <w:t xml:space="preserve">, J, Stabler, S </w:t>
      </w:r>
      <w:proofErr w:type="spellStart"/>
      <w:r w:rsidRPr="00F4451B">
        <w:rPr>
          <w:rFonts w:ascii="Arial" w:hAnsi="Arial" w:cs="Arial"/>
        </w:rPr>
        <w:t>Gerahty</w:t>
      </w:r>
      <w:proofErr w:type="spellEnd"/>
      <w:r w:rsidRPr="00F4451B">
        <w:rPr>
          <w:rFonts w:ascii="Arial" w:hAnsi="Arial" w:cs="Arial"/>
        </w:rPr>
        <w:t xml:space="preserve">, S Funk, S. JOINT REPLACEMENT SURGERY IN HEMOPHILIA. World Federation of Hemophilia (2010) available at </w:t>
      </w:r>
      <w:hyperlink r:id="rId6" w:tgtFrame="_blank" w:history="1">
        <w:r w:rsidRPr="00F4451B">
          <w:rPr>
            <w:rStyle w:val="Hyperlink"/>
            <w:rFonts w:ascii="Arial" w:hAnsi="Arial" w:cs="Arial"/>
          </w:rPr>
          <w:t>http://www1.wfh.org/publication/files/pdf-1210.pdf</w:t>
        </w:r>
      </w:hyperlink>
    </w:p>
    <w:p w:rsidR="00F4451B" w:rsidRPr="00F4451B" w:rsidRDefault="00F4451B">
      <w:pPr>
        <w:rPr>
          <w:rFonts w:ascii="Arial" w:hAnsi="Arial" w:cs="Arial"/>
          <w:sz w:val="24"/>
          <w:szCs w:val="24"/>
        </w:rPr>
      </w:pPr>
    </w:p>
    <w:sectPr w:rsidR="00F4451B" w:rsidRPr="00F44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1B"/>
    <w:rsid w:val="005D2EA8"/>
    <w:rsid w:val="00C62609"/>
    <w:rsid w:val="00F4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B4705"/>
  <w15:chartTrackingRefBased/>
  <w15:docId w15:val="{A5CF5C0A-B3E2-4C00-A2F6-A6D4D537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center">
    <w:name w:val="rtecenter"/>
    <w:basedOn w:val="Normal"/>
    <w:rsid w:val="00F44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451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44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4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7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1.wfh.org/publication/files/pdf-1210.pdf" TargetMode="External"/><Relationship Id="rId5" Type="http://schemas.openxmlformats.org/officeDocument/2006/relationships/hyperlink" Target="http://mefanet.upol.cz/BP/2007/1/117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2442</Words>
  <Characters>13920</Characters>
  <Application>Microsoft Office Word</Application>
  <DocSecurity>0</DocSecurity>
  <Lines>116</Lines>
  <Paragraphs>32</Paragraphs>
  <ScaleCrop>false</ScaleCrop>
  <Company/>
  <LinksUpToDate>false</LinksUpToDate>
  <CharactersWithSpaces>16330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Patel</dc:creator>
  <cp:keywords/>
  <dc:description/>
  <cp:lastModifiedBy>Jay Patel</cp:lastModifiedBy>
  <cp:revision>1</cp:revision>
  <dcterms:created xsi:type="dcterms:W3CDTF">2020-09-27T20:16:00Z</dcterms:created>
  <dcterms:modified xsi:type="dcterms:W3CDTF">2020-09-27T20:21:00Z</dcterms:modified>
</cp:coreProperties>
</file>